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07" w:rsidRPr="001C35D7" w:rsidRDefault="0032687E">
      <w:pPr>
        <w:spacing w:after="0" w:line="259" w:lineRule="auto"/>
        <w:ind w:left="0" w:firstLine="0"/>
        <w:rPr>
          <w:rFonts w:ascii="Arial" w:hAnsi="Arial" w:cs="Arial"/>
        </w:rPr>
      </w:pPr>
      <w:r w:rsidRPr="001C35D7">
        <w:rPr>
          <w:rFonts w:ascii="Arial" w:hAnsi="Arial" w:cs="Arial"/>
          <w:b/>
          <w:color w:val="000000"/>
          <w:sz w:val="40"/>
        </w:rPr>
        <w:t>TVERRFAGLIG SAMTYKKEERKLÆRING</w:t>
      </w:r>
    </w:p>
    <w:p w:rsidR="00591407" w:rsidRPr="001C35D7" w:rsidRDefault="0032687E">
      <w:pPr>
        <w:spacing w:after="260"/>
        <w:ind w:left="16"/>
        <w:rPr>
          <w:rFonts w:ascii="Arial" w:hAnsi="Arial" w:cs="Arial"/>
        </w:rPr>
      </w:pPr>
      <w:r w:rsidRPr="001C35D7">
        <w:rPr>
          <w:rFonts w:ascii="Arial" w:hAnsi="Arial" w:cs="Arial"/>
        </w:rPr>
        <w:t xml:space="preserve">For at offentlige instanser skal kunne samarbeide og utveksle taushetsbelagte opplysninger, må det foreligge samtykke fra barnet, foresatte eller verge. Jeg/vi samtykker til at saksansvarlige i tjenestene under kan utveksle informasjon og nødvendige opplysninger (helsemessige, sosiale forhold, forhold i barnehage/skole, samt vurderinger gjort av andre som er involvert med familien) om: </w:t>
      </w:r>
    </w:p>
    <w:p w:rsidR="00591407" w:rsidRPr="001C35D7" w:rsidRDefault="0032687E">
      <w:pPr>
        <w:tabs>
          <w:tab w:val="center" w:pos="8162"/>
        </w:tabs>
        <w:spacing w:after="145" w:line="259" w:lineRule="auto"/>
        <w:ind w:left="0" w:firstLine="0"/>
        <w:rPr>
          <w:rFonts w:ascii="Arial" w:hAnsi="Arial" w:cs="Arial"/>
        </w:rPr>
      </w:pPr>
      <w:r w:rsidRPr="001C35D7">
        <w:rPr>
          <w:rFonts w:ascii="Arial" w:hAnsi="Arial" w:cs="Arial"/>
          <w:b/>
          <w:color w:val="000000"/>
          <w:sz w:val="24"/>
        </w:rPr>
        <w:t xml:space="preserve">Navn: </w:t>
      </w:r>
      <w:r w:rsidRPr="001C35D7">
        <w:rPr>
          <w:rFonts w:ascii="Arial" w:hAnsi="Arial" w:cs="Arial"/>
          <w:b/>
          <w:color w:val="000000"/>
          <w:sz w:val="24"/>
        </w:rPr>
        <w:tab/>
        <w:t>F.dato og person.nr (11 siffer):</w:t>
      </w:r>
      <w:r w:rsidR="001C35D7" w:rsidRPr="001C35D7">
        <w:rPr>
          <w:rFonts w:ascii="Arial" w:hAnsi="Arial" w:cs="Arial"/>
          <w:noProof/>
          <w:color w:val="000000"/>
          <w:sz w:val="22"/>
        </w:rPr>
        <w:t xml:space="preserve"> </w:t>
      </w:r>
      <w:r w:rsidR="001C35D7" w:rsidRPr="001C35D7">
        <w:rPr>
          <w:rFonts w:ascii="Arial" w:hAnsi="Arial" w:cs="Arial"/>
          <w:noProof/>
          <w:color w:val="000000"/>
          <w:sz w:val="22"/>
        </w:rPr>
        <w:br/>
      </w:r>
      <w:r w:rsidR="001C35D7" w:rsidRPr="001C35D7">
        <w:rPr>
          <w:rFonts w:ascii="Arial" w:hAnsi="Arial" w:cs="Arial"/>
          <w:noProof/>
          <w:color w:val="000000"/>
          <w:sz w:val="22"/>
        </w:rPr>
        <w:br/>
      </w:r>
      <w:r w:rsidR="001C35D7" w:rsidRPr="001C35D7">
        <w:rPr>
          <w:rFonts w:ascii="Arial" w:hAnsi="Arial" w:cs="Arial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17D63D9" wp14:editId="126C2A71">
                <wp:extent cx="6577330" cy="0"/>
                <wp:effectExtent l="0" t="0" r="13970" b="19050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330" cy="0"/>
                          <a:chOff x="0" y="0"/>
                          <a:chExt cx="6645595" cy="2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2"/>
                            <a:ext cx="3819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601">
                                <a:moveTo>
                                  <a:pt x="0" y="0"/>
                                </a:moveTo>
                                <a:lnTo>
                                  <a:pt x="3819601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1000" sp="401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117800" y="0"/>
                            <a:ext cx="2527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795">
                                <a:moveTo>
                                  <a:pt x="0" y="0"/>
                                </a:moveTo>
                                <a:lnTo>
                                  <a:pt x="2527795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406200" sp="406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999A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568877" id="Group 1319" o:spid="_x0000_s1026" style="width:517.9pt;height:0;mso-position-horizontal-relative:char;mso-position-vertical-relative:line" coordsize="664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">
                <v:shape id="Shape 296" o:spid="_x0000_s1027" style="position:absolute;width:38196;height:0;visibility:visible;mso-wrap-style:square;v-text-anchor:top" coordsize="3819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zPcYA&#10;AADcAAAADwAAAGRycy9kb3ducmV2LnhtbESPzWrDMBCE74W+g9hAb41sH9LEiWJCIaGGXur8kONi&#10;bWwn1spYauz26atCocdhZr5hVtloWnGn3jWWFcTTCARxaXXDlYLDfvs8B+E8ssbWMin4IgfZ+vFh&#10;ham2A3/QvfCVCBB2KSqove9SKV1Zk0E3tR1x8C62N+iD7CupexwC3LQyiaKZNNhwWKixo9eaylvx&#10;aRSc3iXND7K4Yp6f45fj9fRdJjulnibjZgnC0+j/w3/tN60gWcz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fzPcYAAADcAAAADwAAAAAAAAAAAAAAAACYAgAAZHJz&#10;L2Rvd25yZXYueG1sUEsFBgAAAAAEAAQA9QAAAIsDAAAAAA==&#10;" path="m,l3819601,e" filled="f" strokecolor="#999a9a" strokeweight="1pt">
                  <v:stroke miterlimit="1" joinstyle="miter"/>
                  <v:path arrowok="t" textboxrect="0,0,3819601,0"/>
                </v:shape>
                <v:shape id="Shape 299" o:spid="_x0000_s1028" style="position:absolute;left:41178;width:25277;height:0;visibility:visible;mso-wrap-style:square;v-text-anchor:top" coordsize="25277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hWMQA&#10;AADcAAAADwAAAGRycy9kb3ducmV2LnhtbESPS4vCMBSF94L/IVzBnaaKyNgxyvhCFy5slcHlpbm2&#10;ZZqb0kSt/94MDMzycB4fZ75sTSUe1LjSsoLRMAJBnFldcq7gct4NPkA4j6yxskwKXuRgueh25hhr&#10;++SEHqnPRRhhF6OCwvs6ltJlBRl0Q1sTB+9mG4M+yCaXusFnGDeVHEfRVBosORAKrGldUPaT3k3g&#10;TuvTcb895aONT9Ljd3ZdJclEqX6v/foE4an1/+G/9kErGM9m8HsmH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YVjEAAAA3AAAAA8AAAAAAAAAAAAAAAAAmAIAAGRycy9k&#10;b3ducmV2LnhtbFBLBQYAAAAABAAEAPUAAACJAwAAAAA=&#10;" path="m,l2527795,e" filled="f" strokecolor="#999a9a" strokeweight="1pt">
                  <v:stroke miterlimit="1" joinstyle="miter"/>
                  <v:path arrowok="t" textboxrect="0,0,2527795,0"/>
                </v:shape>
                <w10:anchorlock/>
              </v:group>
            </w:pict>
          </mc:Fallback>
        </mc:AlternateContent>
      </w:r>
      <w:r w:rsidR="001C35D7" w:rsidRPr="001C35D7">
        <w:rPr>
          <w:rFonts w:ascii="Arial" w:hAnsi="Arial" w:cs="Arial"/>
          <w:noProof/>
          <w:color w:val="000000"/>
          <w:sz w:val="22"/>
        </w:rPr>
        <w:br/>
      </w:r>
    </w:p>
    <w:p w:rsidR="00135F08" w:rsidRPr="001C35D7" w:rsidRDefault="00135F08" w:rsidP="00135F08">
      <w:pPr>
        <w:numPr>
          <w:ilvl w:val="0"/>
          <w:numId w:val="1"/>
        </w:numPr>
        <w:ind w:hanging="107"/>
        <w:rPr>
          <w:rFonts w:ascii="Arial" w:hAnsi="Arial" w:cs="Arial"/>
        </w:rPr>
      </w:pPr>
      <w:r w:rsidRPr="001C35D7">
        <w:rPr>
          <w:rFonts w:ascii="Arial" w:hAnsi="Arial" w:cs="Arial"/>
        </w:rPr>
        <w:t>Jeg/vi er gjort kjent med at formålet med utveksling av opplysninger er for å gi barnet et best mulig hjelpetilbud, og at informasjonen som gis er begrenset til det som til enhver tid er nødvendig.</w:t>
      </w:r>
    </w:p>
    <w:p w:rsidR="00135F08" w:rsidRPr="001C35D7" w:rsidRDefault="00135F08" w:rsidP="00135F08">
      <w:pPr>
        <w:numPr>
          <w:ilvl w:val="0"/>
          <w:numId w:val="1"/>
        </w:numPr>
        <w:ind w:hanging="107"/>
        <w:rPr>
          <w:rFonts w:ascii="Arial" w:hAnsi="Arial" w:cs="Arial"/>
        </w:rPr>
      </w:pPr>
      <w:r w:rsidRPr="001C35D7">
        <w:rPr>
          <w:rFonts w:ascii="Arial" w:hAnsi="Arial" w:cs="Arial"/>
        </w:rPr>
        <w:t>Jeg/vi er enige i at opplysninger/vurderinger kan deles med de nevnte tjenestene</w:t>
      </w:r>
      <w:r w:rsidR="00180C71">
        <w:rPr>
          <w:rFonts w:ascii="Arial" w:hAnsi="Arial" w:cs="Arial"/>
        </w:rPr>
        <w:t xml:space="preserve"> under,</w:t>
      </w:r>
      <w:r w:rsidRPr="001C35D7">
        <w:rPr>
          <w:rFonts w:ascii="Arial" w:hAnsi="Arial" w:cs="Arial"/>
        </w:rPr>
        <w:t xml:space="preserve"> for å bidra til å skape helhetlige og koordinerte tjenester. </w:t>
      </w:r>
    </w:p>
    <w:p w:rsidR="00135F08" w:rsidRPr="001C35D7" w:rsidRDefault="00135F08" w:rsidP="00135F08">
      <w:pPr>
        <w:numPr>
          <w:ilvl w:val="0"/>
          <w:numId w:val="1"/>
        </w:numPr>
        <w:ind w:hanging="107"/>
        <w:rPr>
          <w:rFonts w:ascii="Arial" w:hAnsi="Arial" w:cs="Arial"/>
        </w:rPr>
      </w:pPr>
      <w:r w:rsidRPr="001C35D7">
        <w:rPr>
          <w:rFonts w:ascii="Arial" w:hAnsi="Arial" w:cs="Arial"/>
        </w:rPr>
        <w:t>Jeg/vi samtykker til at opplysninger kan utveksles frem til saken avsluttes.</w:t>
      </w:r>
    </w:p>
    <w:p w:rsidR="0031794A" w:rsidRPr="0031794A" w:rsidRDefault="00135F08" w:rsidP="0031794A">
      <w:pPr>
        <w:numPr>
          <w:ilvl w:val="0"/>
          <w:numId w:val="1"/>
        </w:numPr>
        <w:ind w:hanging="107"/>
        <w:rPr>
          <w:rFonts w:ascii="Arial" w:hAnsi="Arial" w:cs="Arial"/>
        </w:rPr>
      </w:pPr>
      <w:r w:rsidRPr="001C35D7">
        <w:rPr>
          <w:rFonts w:ascii="Arial" w:hAnsi="Arial" w:cs="Arial"/>
        </w:rPr>
        <w:t>Jeg er også kjent med at samtykke når som helst kan trekkes tilbake.</w:t>
      </w:r>
    </w:p>
    <w:p w:rsidR="00135F08" w:rsidRPr="001C35D7" w:rsidRDefault="00135F08" w:rsidP="00135F08">
      <w:pPr>
        <w:rPr>
          <w:rFonts w:ascii="Arial" w:hAnsi="Arial" w:cs="Arial"/>
        </w:rPr>
      </w:pPr>
    </w:p>
    <w:tbl>
      <w:tblPr>
        <w:tblStyle w:val="Tabellrutenett"/>
        <w:tblW w:w="9573" w:type="dxa"/>
        <w:tblInd w:w="18" w:type="dxa"/>
        <w:tblLook w:val="04A0" w:firstRow="1" w:lastRow="0" w:firstColumn="1" w:lastColumn="0" w:noHBand="0" w:noVBand="1"/>
      </w:tblPr>
      <w:tblGrid>
        <w:gridCol w:w="4672"/>
        <w:gridCol w:w="510"/>
        <w:gridCol w:w="3819"/>
        <w:gridCol w:w="572"/>
      </w:tblGrid>
      <w:tr w:rsidR="00135F08" w:rsidRPr="00747253" w:rsidTr="001C35D7">
        <w:trPr>
          <w:gridAfter w:val="3"/>
          <w:wAfter w:w="4901" w:type="dxa"/>
        </w:trPr>
        <w:tc>
          <w:tcPr>
            <w:tcW w:w="4672" w:type="dxa"/>
            <w:shd w:val="clear" w:color="auto" w:fill="44546A" w:themeFill="text2"/>
          </w:tcPr>
          <w:p w:rsidR="00135F08" w:rsidRPr="00747253" w:rsidRDefault="001C35D7" w:rsidP="001C35D7">
            <w:pPr>
              <w:tabs>
                <w:tab w:val="center" w:pos="2148"/>
              </w:tabs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color w:val="FFFFFF" w:themeColor="background1"/>
                <w:sz w:val="22"/>
              </w:rPr>
              <w:t>Sett kryss</w:t>
            </w:r>
            <w:r w:rsidRPr="00747253">
              <w:rPr>
                <w:rFonts w:ascii="Arial" w:hAnsi="Arial" w:cs="Arial"/>
                <w:color w:val="4472C4" w:themeColor="accent5"/>
                <w:sz w:val="22"/>
              </w:rPr>
              <w:t>:</w:t>
            </w:r>
            <w:r w:rsidRPr="00747253">
              <w:rPr>
                <w:rFonts w:ascii="Arial" w:hAnsi="Arial" w:cs="Arial"/>
                <w:color w:val="4472C4" w:themeColor="accent5"/>
                <w:sz w:val="22"/>
              </w:rPr>
              <w:tab/>
            </w:r>
          </w:p>
        </w:tc>
      </w:tr>
      <w:tr w:rsidR="00135F08" w:rsidRPr="00747253" w:rsidTr="001C35D7">
        <w:tc>
          <w:tcPr>
            <w:tcW w:w="4672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Sokndal skole</w:t>
            </w:r>
          </w:p>
        </w:tc>
        <w:tc>
          <w:tcPr>
            <w:tcW w:w="510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819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Frøyland gårdsbarnehage</w:t>
            </w:r>
          </w:p>
        </w:tc>
        <w:tc>
          <w:tcPr>
            <w:tcW w:w="572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135F08" w:rsidRPr="00747253" w:rsidTr="001C35D7">
        <w:tc>
          <w:tcPr>
            <w:tcW w:w="4672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Øyno FUS barnehage</w:t>
            </w:r>
          </w:p>
        </w:tc>
        <w:tc>
          <w:tcPr>
            <w:tcW w:w="510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819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Bø barnehage</w:t>
            </w:r>
          </w:p>
        </w:tc>
        <w:tc>
          <w:tcPr>
            <w:tcW w:w="572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135F08" w:rsidRPr="00747253" w:rsidTr="001C35D7">
        <w:tc>
          <w:tcPr>
            <w:tcW w:w="4672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Helsestasjonen</w:t>
            </w:r>
          </w:p>
        </w:tc>
        <w:tc>
          <w:tcPr>
            <w:tcW w:w="510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819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Psykisk helsetjeneste</w:t>
            </w:r>
          </w:p>
        </w:tc>
        <w:tc>
          <w:tcPr>
            <w:tcW w:w="572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135F08" w:rsidRPr="00747253" w:rsidTr="001C35D7">
        <w:tc>
          <w:tcPr>
            <w:tcW w:w="4672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Koordinator for barn og unge</w:t>
            </w:r>
          </w:p>
        </w:tc>
        <w:tc>
          <w:tcPr>
            <w:tcW w:w="510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819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Pedagogisk psykologisk tjeneste</w:t>
            </w:r>
          </w:p>
        </w:tc>
        <w:tc>
          <w:tcPr>
            <w:tcW w:w="572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  <w:tr w:rsidR="00135F08" w:rsidRPr="00747253" w:rsidTr="001C35D7">
        <w:tc>
          <w:tcPr>
            <w:tcW w:w="4672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Barne- og ungdomspsykiatrisk poliklinikk</w:t>
            </w:r>
          </w:p>
        </w:tc>
        <w:tc>
          <w:tcPr>
            <w:tcW w:w="510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3819" w:type="dxa"/>
          </w:tcPr>
          <w:p w:rsidR="00135F08" w:rsidRPr="00747253" w:rsidRDefault="001C35D7" w:rsidP="00135F08">
            <w:pPr>
              <w:ind w:left="0" w:firstLine="0"/>
              <w:rPr>
                <w:rFonts w:ascii="Arial" w:hAnsi="Arial" w:cs="Arial"/>
                <w:color w:val="FF0000"/>
                <w:sz w:val="22"/>
              </w:rPr>
            </w:pPr>
            <w:r w:rsidRPr="00747253">
              <w:rPr>
                <w:rFonts w:ascii="Arial" w:hAnsi="Arial" w:cs="Arial"/>
                <w:sz w:val="22"/>
              </w:rPr>
              <w:t>Barnevern</w:t>
            </w:r>
          </w:p>
        </w:tc>
        <w:tc>
          <w:tcPr>
            <w:tcW w:w="572" w:type="dxa"/>
          </w:tcPr>
          <w:p w:rsidR="00135F08" w:rsidRPr="00747253" w:rsidRDefault="00135F08" w:rsidP="00135F08">
            <w:pPr>
              <w:ind w:left="0" w:firstLine="0"/>
              <w:rPr>
                <w:rFonts w:ascii="Arial" w:hAnsi="Arial" w:cs="Arial"/>
                <w:sz w:val="22"/>
              </w:rPr>
            </w:pPr>
          </w:p>
        </w:tc>
      </w:tr>
    </w:tbl>
    <w:p w:rsidR="00135F08" w:rsidRPr="00747253" w:rsidRDefault="00135F08" w:rsidP="001C35D7">
      <w:pPr>
        <w:ind w:left="0" w:firstLine="0"/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7"/>
        <w:gridCol w:w="567"/>
      </w:tblGrid>
      <w:tr w:rsidR="0031794A" w:rsidRPr="00747253" w:rsidTr="0031794A">
        <w:trPr>
          <w:gridAfter w:val="1"/>
          <w:wAfter w:w="567" w:type="dxa"/>
        </w:trPr>
        <w:tc>
          <w:tcPr>
            <w:tcW w:w="9067" w:type="dxa"/>
            <w:shd w:val="clear" w:color="auto" w:fill="44546A" w:themeFill="text2"/>
          </w:tcPr>
          <w:p w:rsidR="0031794A" w:rsidRPr="00747253" w:rsidRDefault="0031794A" w:rsidP="001C35D7">
            <w:pPr>
              <w:ind w:left="0" w:firstLine="0"/>
              <w:rPr>
                <w:sz w:val="22"/>
              </w:rPr>
            </w:pPr>
            <w:r w:rsidRPr="00747253">
              <w:rPr>
                <w:color w:val="FFFFFF" w:themeColor="background1"/>
                <w:sz w:val="22"/>
              </w:rPr>
              <w:t>Bekreft/samtykk</w:t>
            </w:r>
          </w:p>
        </w:tc>
      </w:tr>
      <w:tr w:rsidR="0031794A" w:rsidRPr="00747253" w:rsidTr="0031794A">
        <w:tc>
          <w:tcPr>
            <w:tcW w:w="9067" w:type="dxa"/>
          </w:tcPr>
          <w:p w:rsidR="0031794A" w:rsidRPr="00747253" w:rsidRDefault="0031794A" w:rsidP="001C35D7">
            <w:pPr>
              <w:ind w:left="0" w:firstLine="0"/>
              <w:rPr>
                <w:sz w:val="22"/>
              </w:rPr>
            </w:pPr>
            <w:r w:rsidRPr="00747253">
              <w:rPr>
                <w:sz w:val="22"/>
              </w:rPr>
              <w:t>Jeg/vi bekrefter at vi har fått informasjon om de ulike tjenestene avkrysset over</w:t>
            </w:r>
            <w:r w:rsidR="00845646">
              <w:rPr>
                <w:sz w:val="22"/>
              </w:rPr>
              <w:t>.</w:t>
            </w:r>
          </w:p>
        </w:tc>
        <w:tc>
          <w:tcPr>
            <w:tcW w:w="567" w:type="dxa"/>
          </w:tcPr>
          <w:p w:rsidR="0031794A" w:rsidRPr="00747253" w:rsidRDefault="0031794A" w:rsidP="001C35D7">
            <w:pPr>
              <w:ind w:left="0" w:firstLine="0"/>
              <w:rPr>
                <w:sz w:val="22"/>
              </w:rPr>
            </w:pPr>
          </w:p>
        </w:tc>
      </w:tr>
      <w:tr w:rsidR="0031794A" w:rsidRPr="00747253" w:rsidTr="0031794A">
        <w:tc>
          <w:tcPr>
            <w:tcW w:w="9067" w:type="dxa"/>
          </w:tcPr>
          <w:p w:rsidR="0031794A" w:rsidRPr="00747253" w:rsidRDefault="0031794A" w:rsidP="001C35D7">
            <w:pPr>
              <w:ind w:left="0" w:firstLine="0"/>
              <w:rPr>
                <w:sz w:val="22"/>
              </w:rPr>
            </w:pPr>
            <w:r w:rsidRPr="00747253">
              <w:rPr>
                <w:sz w:val="22"/>
              </w:rPr>
              <w:t>Jeg/vi samtykker til at opplysninger kan utveksles</w:t>
            </w:r>
            <w:r w:rsidR="00845646">
              <w:rPr>
                <w:sz w:val="22"/>
              </w:rPr>
              <w:t xml:space="preserve"> frem til saken avsluttes,</w:t>
            </w:r>
            <w:r w:rsidRPr="00747253">
              <w:rPr>
                <w:sz w:val="22"/>
              </w:rPr>
              <w:t xml:space="preserve"> til samtykke trekkes tilbake</w:t>
            </w:r>
            <w:r w:rsidR="00845646">
              <w:rPr>
                <w:sz w:val="22"/>
              </w:rPr>
              <w:t xml:space="preserve"> eller senest 3 måneder etter samtykkedato.</w:t>
            </w:r>
          </w:p>
        </w:tc>
        <w:tc>
          <w:tcPr>
            <w:tcW w:w="567" w:type="dxa"/>
          </w:tcPr>
          <w:p w:rsidR="0031794A" w:rsidRPr="00747253" w:rsidRDefault="0031794A" w:rsidP="001C35D7">
            <w:pPr>
              <w:ind w:left="0" w:firstLine="0"/>
              <w:rPr>
                <w:sz w:val="22"/>
              </w:rPr>
            </w:pPr>
          </w:p>
        </w:tc>
      </w:tr>
    </w:tbl>
    <w:p w:rsidR="00180C71" w:rsidRDefault="00180C71" w:rsidP="001C35D7">
      <w:pPr>
        <w:ind w:left="0" w:firstLine="0"/>
        <w:rPr>
          <w:sz w:val="16"/>
        </w:rPr>
      </w:pPr>
    </w:p>
    <w:p w:rsidR="00180C71" w:rsidRDefault="00180C71" w:rsidP="001C35D7">
      <w:pPr>
        <w:ind w:left="0" w:firstLine="0"/>
        <w:rPr>
          <w:sz w:val="22"/>
        </w:rPr>
      </w:pPr>
      <w:r>
        <w:rPr>
          <w:sz w:val="22"/>
        </w:rPr>
        <w:t>Beskrivelse av problemstilling: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4"/>
      </w:tblGrid>
      <w:tr w:rsidR="00180C71" w:rsidTr="00F2352E">
        <w:trPr>
          <w:trHeight w:val="70"/>
        </w:trPr>
        <w:tc>
          <w:tcPr>
            <w:tcW w:w="9634" w:type="dxa"/>
          </w:tcPr>
          <w:p w:rsidR="00180C71" w:rsidRDefault="00180C71" w:rsidP="001C35D7">
            <w:pPr>
              <w:ind w:left="0" w:firstLine="0"/>
              <w:rPr>
                <w:sz w:val="144"/>
              </w:rPr>
            </w:pPr>
          </w:p>
          <w:p w:rsidR="00180C71" w:rsidRDefault="00180C71" w:rsidP="001C35D7">
            <w:pPr>
              <w:ind w:left="0" w:firstLine="0"/>
              <w:rPr>
                <w:sz w:val="144"/>
              </w:rPr>
            </w:pPr>
          </w:p>
          <w:p w:rsidR="00180C71" w:rsidRDefault="00180C71" w:rsidP="001C35D7">
            <w:pPr>
              <w:ind w:left="0" w:firstLine="0"/>
              <w:rPr>
                <w:sz w:val="16"/>
                <w:szCs w:val="16"/>
              </w:rPr>
            </w:pPr>
          </w:p>
          <w:p w:rsidR="00F2352E" w:rsidRDefault="00F2352E" w:rsidP="001C35D7">
            <w:pPr>
              <w:ind w:left="0" w:firstLine="0"/>
              <w:rPr>
                <w:sz w:val="16"/>
                <w:szCs w:val="16"/>
              </w:rPr>
            </w:pPr>
          </w:p>
          <w:p w:rsidR="00F2352E" w:rsidRPr="00F2352E" w:rsidRDefault="00F2352E" w:rsidP="001C35D7">
            <w:pPr>
              <w:ind w:left="0" w:firstLine="0"/>
              <w:rPr>
                <w:sz w:val="16"/>
                <w:szCs w:val="16"/>
              </w:rPr>
            </w:pPr>
          </w:p>
        </w:tc>
      </w:tr>
    </w:tbl>
    <w:p w:rsidR="00180C71" w:rsidRPr="00747253" w:rsidRDefault="00180C71" w:rsidP="001C35D7">
      <w:pPr>
        <w:ind w:left="0" w:firstLine="0"/>
        <w:rPr>
          <w:sz w:val="16"/>
        </w:rPr>
      </w:pPr>
    </w:p>
    <w:p w:rsidR="0031794A" w:rsidRPr="00747253" w:rsidRDefault="0031794A" w:rsidP="001C35D7">
      <w:pPr>
        <w:ind w:left="0" w:firstLine="0"/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1794A" w:rsidRPr="00747253" w:rsidTr="0031794A">
        <w:tc>
          <w:tcPr>
            <w:tcW w:w="9634" w:type="dxa"/>
          </w:tcPr>
          <w:p w:rsidR="0031794A" w:rsidRPr="00747253" w:rsidRDefault="0031794A" w:rsidP="001C35D7">
            <w:pPr>
              <w:ind w:left="0" w:firstLine="0"/>
              <w:rPr>
                <w:sz w:val="22"/>
              </w:rPr>
            </w:pPr>
            <w:r w:rsidRPr="00747253">
              <w:rPr>
                <w:sz w:val="22"/>
              </w:rPr>
              <w:t>Sted:                                                                                                         Dato:</w:t>
            </w:r>
          </w:p>
        </w:tc>
      </w:tr>
    </w:tbl>
    <w:p w:rsidR="0031794A" w:rsidRPr="00747253" w:rsidRDefault="0031794A" w:rsidP="001C35D7">
      <w:pPr>
        <w:ind w:left="0" w:firstLine="0"/>
        <w:rPr>
          <w:sz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74"/>
        <w:gridCol w:w="4460"/>
      </w:tblGrid>
      <w:tr w:rsidR="0031794A" w:rsidTr="0031794A">
        <w:tc>
          <w:tcPr>
            <w:tcW w:w="5174" w:type="dxa"/>
          </w:tcPr>
          <w:p w:rsidR="0031794A" w:rsidRPr="0031794A" w:rsidRDefault="0031794A" w:rsidP="001C35D7">
            <w:pPr>
              <w:ind w:left="0" w:firstLine="0"/>
              <w:rPr>
                <w:sz w:val="72"/>
              </w:rPr>
            </w:pPr>
          </w:p>
        </w:tc>
        <w:tc>
          <w:tcPr>
            <w:tcW w:w="4460" w:type="dxa"/>
          </w:tcPr>
          <w:p w:rsidR="0031794A" w:rsidRDefault="0031794A" w:rsidP="001C35D7">
            <w:pPr>
              <w:ind w:left="0" w:firstLine="0"/>
            </w:pPr>
          </w:p>
        </w:tc>
      </w:tr>
      <w:tr w:rsidR="0031794A" w:rsidTr="0031794A">
        <w:tc>
          <w:tcPr>
            <w:tcW w:w="5174" w:type="dxa"/>
          </w:tcPr>
          <w:p w:rsidR="0031794A" w:rsidRDefault="0031794A" w:rsidP="0031794A">
            <w:pPr>
              <w:ind w:left="0" w:firstLine="0"/>
              <w:jc w:val="center"/>
            </w:pPr>
            <w:r>
              <w:t>Signatur foresatt</w:t>
            </w:r>
          </w:p>
        </w:tc>
        <w:tc>
          <w:tcPr>
            <w:tcW w:w="4460" w:type="dxa"/>
          </w:tcPr>
          <w:p w:rsidR="0031794A" w:rsidRDefault="0031794A" w:rsidP="0031794A">
            <w:pPr>
              <w:ind w:left="0" w:firstLine="0"/>
              <w:jc w:val="center"/>
            </w:pPr>
            <w:r>
              <w:t>Signatur foresatt</w:t>
            </w:r>
          </w:p>
        </w:tc>
      </w:tr>
    </w:tbl>
    <w:p w:rsidR="0031794A" w:rsidRDefault="0031794A" w:rsidP="001C35D7">
      <w:pPr>
        <w:ind w:left="0" w:firstLine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74"/>
        <w:gridCol w:w="4460"/>
      </w:tblGrid>
      <w:tr w:rsidR="0031794A" w:rsidTr="0031794A">
        <w:tc>
          <w:tcPr>
            <w:tcW w:w="5174" w:type="dxa"/>
          </w:tcPr>
          <w:p w:rsidR="0031794A" w:rsidRDefault="0031794A" w:rsidP="0031794A">
            <w:pPr>
              <w:ind w:left="0" w:firstLine="0"/>
            </w:pPr>
            <w:r>
              <w:t>Signatur er innhentet av:</w:t>
            </w:r>
          </w:p>
        </w:tc>
        <w:tc>
          <w:tcPr>
            <w:tcW w:w="4460" w:type="dxa"/>
          </w:tcPr>
          <w:p w:rsidR="0031794A" w:rsidRDefault="0031794A" w:rsidP="001C35D7">
            <w:pPr>
              <w:ind w:left="0" w:firstLine="0"/>
            </w:pPr>
            <w:r>
              <w:t>Tjenestested:</w:t>
            </w:r>
          </w:p>
        </w:tc>
      </w:tr>
      <w:tr w:rsidR="0031794A" w:rsidTr="0031794A">
        <w:tc>
          <w:tcPr>
            <w:tcW w:w="5174" w:type="dxa"/>
          </w:tcPr>
          <w:p w:rsidR="0031794A" w:rsidRPr="0031794A" w:rsidRDefault="0031794A" w:rsidP="001C35D7">
            <w:pPr>
              <w:ind w:left="0" w:firstLine="0"/>
              <w:rPr>
                <w:sz w:val="44"/>
              </w:rPr>
            </w:pPr>
          </w:p>
        </w:tc>
        <w:tc>
          <w:tcPr>
            <w:tcW w:w="4460" w:type="dxa"/>
          </w:tcPr>
          <w:p w:rsidR="0031794A" w:rsidRDefault="0031794A" w:rsidP="001C35D7">
            <w:pPr>
              <w:ind w:left="0" w:firstLine="0"/>
            </w:pPr>
          </w:p>
        </w:tc>
      </w:tr>
    </w:tbl>
    <w:p w:rsidR="0031794A" w:rsidRDefault="0031794A" w:rsidP="001C35D7">
      <w:pPr>
        <w:ind w:left="0" w:firstLine="0"/>
      </w:pPr>
    </w:p>
    <w:p w:rsidR="00D12BAF" w:rsidRDefault="00D12BAF" w:rsidP="001C35D7">
      <w:pPr>
        <w:ind w:left="0" w:firstLine="0"/>
      </w:pPr>
    </w:p>
    <w:p w:rsidR="00757A0B" w:rsidRDefault="00757A0B" w:rsidP="001C35D7">
      <w:pPr>
        <w:ind w:left="0" w:firstLine="0"/>
      </w:pPr>
    </w:p>
    <w:p w:rsidR="00757A0B" w:rsidRDefault="00757A0B" w:rsidP="001C35D7">
      <w:pPr>
        <w:ind w:left="0" w:firstLine="0"/>
      </w:pPr>
    </w:p>
    <w:p w:rsidR="00D12BAF" w:rsidRPr="002657B3" w:rsidRDefault="00D12BAF" w:rsidP="00D12BAF">
      <w:pPr>
        <w:ind w:left="0" w:firstLine="0"/>
        <w:jc w:val="center"/>
        <w:rPr>
          <w:sz w:val="18"/>
        </w:rPr>
      </w:pPr>
    </w:p>
    <w:p w:rsidR="00D12BAF" w:rsidRPr="002657B3" w:rsidRDefault="00E60A08" w:rsidP="00E60A08">
      <w:pPr>
        <w:ind w:left="0" w:firstLine="0"/>
        <w:rPr>
          <w:sz w:val="20"/>
        </w:rPr>
      </w:pPr>
      <w:r w:rsidRPr="002657B3">
        <w:rPr>
          <w:b/>
          <w:sz w:val="20"/>
        </w:rPr>
        <w:t xml:space="preserve">                              </w:t>
      </w:r>
      <w:r w:rsidR="002657B3" w:rsidRPr="002657B3">
        <w:rPr>
          <w:b/>
          <w:sz w:val="20"/>
        </w:rPr>
        <w:tab/>
      </w:r>
      <w:r w:rsidR="002657B3" w:rsidRPr="002657B3">
        <w:rPr>
          <w:b/>
          <w:sz w:val="20"/>
        </w:rPr>
        <w:tab/>
      </w:r>
      <w:r w:rsidRPr="002657B3">
        <w:rPr>
          <w:b/>
          <w:sz w:val="20"/>
        </w:rPr>
        <w:t xml:space="preserve">               </w:t>
      </w:r>
      <w:r w:rsidR="00D12BAF" w:rsidRPr="002657B3">
        <w:rPr>
          <w:b/>
          <w:sz w:val="20"/>
        </w:rPr>
        <w:t>Monika Laupstad</w:t>
      </w:r>
      <w:r w:rsidR="007617AC" w:rsidRPr="002657B3">
        <w:rPr>
          <w:sz w:val="20"/>
        </w:rPr>
        <w:t xml:space="preserve">                      </w:t>
      </w:r>
      <w:r w:rsidR="00D12BAF" w:rsidRPr="002657B3">
        <w:rPr>
          <w:sz w:val="20"/>
        </w:rPr>
        <w:t xml:space="preserve">           </w:t>
      </w:r>
      <w:r w:rsidRPr="002657B3">
        <w:rPr>
          <w:sz w:val="20"/>
        </w:rPr>
        <w:t xml:space="preserve">    </w:t>
      </w:r>
      <w:r w:rsidR="00AC1FD8" w:rsidRPr="002657B3">
        <w:rPr>
          <w:sz w:val="20"/>
        </w:rPr>
        <w:t xml:space="preserve"> </w:t>
      </w:r>
      <w:r w:rsidR="00D12BAF" w:rsidRPr="002657B3">
        <w:rPr>
          <w:sz w:val="20"/>
        </w:rPr>
        <w:t xml:space="preserve">  </w:t>
      </w:r>
      <w:r w:rsidRPr="002657B3">
        <w:rPr>
          <w:b/>
          <w:sz w:val="20"/>
        </w:rPr>
        <w:t>Bjørg Løvås</w:t>
      </w:r>
      <w:r w:rsidR="00D12BAF" w:rsidRPr="002657B3">
        <w:rPr>
          <w:b/>
          <w:sz w:val="20"/>
        </w:rPr>
        <w:t xml:space="preserve">                         </w:t>
      </w:r>
    </w:p>
    <w:p w:rsidR="00D12BAF" w:rsidRPr="002657B3" w:rsidRDefault="00E60A08" w:rsidP="00E60A08">
      <w:pPr>
        <w:ind w:left="0" w:firstLine="0"/>
        <w:rPr>
          <w:sz w:val="20"/>
        </w:rPr>
      </w:pPr>
      <w:r w:rsidRPr="002657B3">
        <w:rPr>
          <w:sz w:val="20"/>
        </w:rPr>
        <w:t xml:space="preserve">                                        </w:t>
      </w:r>
      <w:r w:rsidR="007617AC" w:rsidRPr="002657B3">
        <w:rPr>
          <w:sz w:val="20"/>
        </w:rPr>
        <w:t xml:space="preserve"> </w:t>
      </w:r>
      <w:r w:rsidR="002657B3" w:rsidRPr="002657B3">
        <w:rPr>
          <w:sz w:val="20"/>
        </w:rPr>
        <w:tab/>
        <w:t xml:space="preserve">           </w:t>
      </w:r>
      <w:r w:rsidR="007617AC" w:rsidRPr="002657B3">
        <w:rPr>
          <w:sz w:val="20"/>
        </w:rPr>
        <w:t xml:space="preserve"> </w:t>
      </w:r>
      <w:r w:rsidR="002657B3">
        <w:rPr>
          <w:sz w:val="20"/>
        </w:rPr>
        <w:t xml:space="preserve">     Familieveileder</w:t>
      </w:r>
      <w:r w:rsidR="00D12BAF" w:rsidRPr="002657B3">
        <w:rPr>
          <w:sz w:val="20"/>
        </w:rPr>
        <w:t xml:space="preserve">           </w:t>
      </w:r>
      <w:r w:rsidR="007617AC" w:rsidRPr="002657B3">
        <w:rPr>
          <w:sz w:val="20"/>
        </w:rPr>
        <w:t xml:space="preserve">            </w:t>
      </w:r>
      <w:r w:rsidR="00D12BAF" w:rsidRPr="002657B3">
        <w:rPr>
          <w:sz w:val="20"/>
        </w:rPr>
        <w:t xml:space="preserve"> </w:t>
      </w:r>
      <w:r w:rsidRPr="002657B3">
        <w:rPr>
          <w:sz w:val="20"/>
        </w:rPr>
        <w:t xml:space="preserve">          </w:t>
      </w:r>
      <w:r w:rsidR="002657B3">
        <w:rPr>
          <w:sz w:val="20"/>
        </w:rPr>
        <w:t xml:space="preserve">      </w:t>
      </w:r>
      <w:r w:rsidRPr="002657B3">
        <w:rPr>
          <w:sz w:val="20"/>
        </w:rPr>
        <w:t xml:space="preserve">  Sosial lærer</w:t>
      </w:r>
      <w:r w:rsidR="00D12BAF" w:rsidRPr="002657B3">
        <w:rPr>
          <w:sz w:val="20"/>
        </w:rPr>
        <w:t xml:space="preserve">         </w:t>
      </w:r>
      <w:r w:rsidR="007617AC" w:rsidRPr="002657B3">
        <w:rPr>
          <w:sz w:val="20"/>
        </w:rPr>
        <w:t xml:space="preserve">  </w:t>
      </w:r>
      <w:r w:rsidR="00D12BAF" w:rsidRPr="002657B3">
        <w:rPr>
          <w:sz w:val="20"/>
        </w:rPr>
        <w:t xml:space="preserve"> </w:t>
      </w:r>
    </w:p>
    <w:p w:rsidR="00D12BAF" w:rsidRPr="002657B3" w:rsidRDefault="002657B3" w:rsidP="002657B3">
      <w:pPr>
        <w:ind w:left="2124" w:firstLine="708"/>
        <w:rPr>
          <w:sz w:val="20"/>
        </w:rPr>
      </w:pPr>
      <w:r>
        <w:rPr>
          <w:sz w:val="20"/>
        </w:rPr>
        <w:t xml:space="preserve">    </w:t>
      </w:r>
      <w:r w:rsidR="00F21961">
        <w:rPr>
          <w:sz w:val="20"/>
        </w:rPr>
        <w:t>96 94 31 24</w:t>
      </w:r>
      <w:bookmarkStart w:id="0" w:name="_GoBack"/>
      <w:bookmarkEnd w:id="0"/>
      <w:r w:rsidR="00D12BAF" w:rsidRPr="002657B3">
        <w:rPr>
          <w:sz w:val="20"/>
        </w:rPr>
        <w:t xml:space="preserve">                           </w:t>
      </w:r>
      <w:r w:rsidR="00E60A08" w:rsidRPr="002657B3">
        <w:rPr>
          <w:sz w:val="20"/>
        </w:rPr>
        <w:t xml:space="preserve">                     </w:t>
      </w:r>
      <w:r w:rsidR="00D12BAF" w:rsidRPr="002657B3">
        <w:rPr>
          <w:sz w:val="20"/>
        </w:rPr>
        <w:t xml:space="preserve">                                          </w:t>
      </w:r>
    </w:p>
    <w:tbl>
      <w:tblPr>
        <w:tblStyle w:val="Tabellrutenett"/>
        <w:tblpPr w:leftFromText="141" w:rightFromText="141" w:vertAnchor="text" w:horzAnchor="margin" w:tblpY="1757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57A0B" w:rsidTr="00757A0B">
        <w:tc>
          <w:tcPr>
            <w:tcW w:w="9634" w:type="dxa"/>
            <w:shd w:val="clear" w:color="auto" w:fill="44546A" w:themeFill="text2"/>
          </w:tcPr>
          <w:p w:rsidR="00757A0B" w:rsidRPr="00747253" w:rsidRDefault="00757A0B" w:rsidP="00757A0B">
            <w:pPr>
              <w:ind w:left="0" w:firstLine="0"/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LOVBESTEMMELSER OM TAUSHETSPLIKT</w:t>
            </w:r>
          </w:p>
          <w:p w:rsidR="00757A0B" w:rsidRPr="00747253" w:rsidRDefault="00757A0B" w:rsidP="00757A0B">
            <w:pPr>
              <w:ind w:left="0" w:firstLine="0"/>
              <w:jc w:val="center"/>
              <w:rPr>
                <w:color w:val="FFFFFF" w:themeColor="background1"/>
              </w:rPr>
            </w:pPr>
            <w:r w:rsidRPr="00747253">
              <w:rPr>
                <w:color w:val="FFFFFF" w:themeColor="background1"/>
              </w:rPr>
              <w:t>Barneverntjenesteloven: § 6-7. Folketrygdloven: §§ 21-9,25-10,25-11. Forvaltningsloven: § 13-13e. Helsepersonell loven: §§ 21-25. Opplæringsloven: §§ 5,4 og 15,4. Pasient og brukerrettighetsloven: § 3-6. Sosialtjenesteloven: §§ 43,44,45.</w:t>
            </w:r>
          </w:p>
          <w:p w:rsidR="00757A0B" w:rsidRDefault="00757A0B" w:rsidP="00757A0B">
            <w:pPr>
              <w:ind w:left="0" w:firstLine="0"/>
              <w:jc w:val="center"/>
            </w:pPr>
            <w:r w:rsidRPr="00747253">
              <w:rPr>
                <w:color w:val="FFFFFF" w:themeColor="background1"/>
              </w:rPr>
              <w:t xml:space="preserve">Alle lovene ligger på </w:t>
            </w:r>
            <w:hyperlink r:id="rId7" w:history="1">
              <w:r w:rsidRPr="00747253">
                <w:rPr>
                  <w:rStyle w:val="Hyperkobling"/>
                  <w:color w:val="FFFFFF" w:themeColor="background1"/>
                </w:rPr>
                <w:t>www.lovdata.no</w:t>
              </w:r>
            </w:hyperlink>
            <w:r w:rsidRPr="00747253">
              <w:rPr>
                <w:color w:val="FFFFFF" w:themeColor="background1"/>
              </w:rPr>
              <w:t xml:space="preserve"> </w:t>
            </w:r>
          </w:p>
        </w:tc>
      </w:tr>
    </w:tbl>
    <w:p w:rsidR="00D12BAF" w:rsidRPr="00D12BAF" w:rsidRDefault="002657B3" w:rsidP="002657B3">
      <w:pPr>
        <w:ind w:left="2124" w:firstLine="0"/>
        <w:rPr>
          <w:sz w:val="18"/>
        </w:rPr>
      </w:pPr>
      <w:r w:rsidRPr="002657B3">
        <w:rPr>
          <w:rStyle w:val="Hyperkobling"/>
          <w:sz w:val="18"/>
          <w:u w:val="none"/>
        </w:rPr>
        <w:t xml:space="preserve">    </w:t>
      </w:r>
      <w:r>
        <w:rPr>
          <w:rStyle w:val="Hyperkobling"/>
          <w:sz w:val="18"/>
          <w:u w:val="none"/>
        </w:rPr>
        <w:t xml:space="preserve">   </w:t>
      </w:r>
      <w:r w:rsidRPr="002657B3">
        <w:rPr>
          <w:rStyle w:val="Hyperkobling"/>
          <w:sz w:val="18"/>
          <w:u w:val="none"/>
        </w:rPr>
        <w:t xml:space="preserve">  </w:t>
      </w:r>
      <w:hyperlink r:id="rId8" w:history="1">
        <w:r w:rsidR="00D12BAF" w:rsidRPr="00D12BAF">
          <w:rPr>
            <w:rStyle w:val="Hyperkobling"/>
            <w:sz w:val="18"/>
          </w:rPr>
          <w:t>mla@sokndal.kommune.no</w:t>
        </w:r>
      </w:hyperlink>
      <w:r w:rsidR="00D12BAF" w:rsidRPr="00D12BAF">
        <w:rPr>
          <w:sz w:val="18"/>
        </w:rPr>
        <w:t xml:space="preserve">                 </w:t>
      </w:r>
      <w:r>
        <w:rPr>
          <w:sz w:val="18"/>
        </w:rPr>
        <w:t xml:space="preserve">    </w:t>
      </w:r>
      <w:r w:rsidR="00D12BAF" w:rsidRPr="00D12BAF">
        <w:rPr>
          <w:sz w:val="18"/>
        </w:rPr>
        <w:t xml:space="preserve">   </w:t>
      </w:r>
      <w:r w:rsidR="00AC1FD8">
        <w:rPr>
          <w:sz w:val="18"/>
        </w:rPr>
        <w:t xml:space="preserve">  </w:t>
      </w:r>
      <w:hyperlink r:id="rId9" w:history="1">
        <w:r w:rsidR="00AC1FD8" w:rsidRPr="006D2912">
          <w:rPr>
            <w:rStyle w:val="Hyperkobling"/>
            <w:sz w:val="18"/>
          </w:rPr>
          <w:t>bjørg.løvås@sokndal-skole.no</w:t>
        </w:r>
      </w:hyperlink>
      <w:r w:rsidR="00AC1FD8">
        <w:rPr>
          <w:sz w:val="18"/>
        </w:rPr>
        <w:t xml:space="preserve"> </w:t>
      </w:r>
    </w:p>
    <w:sectPr w:rsidR="00D12BAF" w:rsidRPr="00D12B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C7" w:rsidRDefault="00A129C7" w:rsidP="00135F08">
      <w:pPr>
        <w:spacing w:after="0" w:line="240" w:lineRule="auto"/>
      </w:pPr>
      <w:r>
        <w:separator/>
      </w:r>
    </w:p>
  </w:endnote>
  <w:endnote w:type="continuationSeparator" w:id="0">
    <w:p w:rsidR="00A129C7" w:rsidRDefault="00A129C7" w:rsidP="0013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F" w:rsidRDefault="001047F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F" w:rsidRDefault="001047F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F" w:rsidRDefault="001047F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C7" w:rsidRDefault="00A129C7" w:rsidP="00135F08">
      <w:pPr>
        <w:spacing w:after="0" w:line="240" w:lineRule="auto"/>
      </w:pPr>
      <w:r>
        <w:separator/>
      </w:r>
    </w:p>
  </w:footnote>
  <w:footnote w:type="continuationSeparator" w:id="0">
    <w:p w:rsidR="00A129C7" w:rsidRDefault="00A129C7" w:rsidP="0013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F" w:rsidRDefault="001047F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08" w:rsidRPr="001047FF" w:rsidRDefault="00135F08">
    <w:pPr>
      <w:pStyle w:val="Topptekst"/>
      <w:rPr>
        <w:sz w:val="36"/>
        <w:szCs w:val="36"/>
      </w:rPr>
    </w:pPr>
    <w:r>
      <w:rPr>
        <w:noProof/>
      </w:rPr>
      <w:drawing>
        <wp:inline distT="0" distB="0" distL="0" distR="0">
          <wp:extent cx="1266825" cy="625344"/>
          <wp:effectExtent l="0" t="0" r="0" b="381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361" cy="64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47FF">
      <w:tab/>
    </w:r>
    <w:r w:rsidR="001047FF">
      <w:tab/>
    </w:r>
    <w:r w:rsidR="001047FF" w:rsidRPr="001047FF">
      <w:rPr>
        <w:sz w:val="36"/>
        <w:szCs w:val="36"/>
      </w:rPr>
      <w:t>FAMILIENS HUS</w:t>
    </w:r>
  </w:p>
  <w:p w:rsidR="00135F08" w:rsidRDefault="00135F0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FF" w:rsidRDefault="001047F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21A90"/>
    <w:multiLevelType w:val="hybridMultilevel"/>
    <w:tmpl w:val="677EEBFE"/>
    <w:lvl w:ilvl="0" w:tplc="28E09D2A">
      <w:start w:val="1"/>
      <w:numFmt w:val="bullet"/>
      <w:lvlText w:val="•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2A977C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1254AE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DCC80A2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A64A824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48E71CC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BE97BC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52C740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089270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07"/>
    <w:rsid w:val="000079A4"/>
    <w:rsid w:val="000878F8"/>
    <w:rsid w:val="001047FF"/>
    <w:rsid w:val="00135F08"/>
    <w:rsid w:val="00180C71"/>
    <w:rsid w:val="001C35D7"/>
    <w:rsid w:val="002657B3"/>
    <w:rsid w:val="002E3370"/>
    <w:rsid w:val="0031794A"/>
    <w:rsid w:val="0032687E"/>
    <w:rsid w:val="003E06F1"/>
    <w:rsid w:val="00591407"/>
    <w:rsid w:val="005F5DFF"/>
    <w:rsid w:val="00726EB5"/>
    <w:rsid w:val="00747253"/>
    <w:rsid w:val="00757A0B"/>
    <w:rsid w:val="007617AC"/>
    <w:rsid w:val="00845646"/>
    <w:rsid w:val="008C09BC"/>
    <w:rsid w:val="009B2840"/>
    <w:rsid w:val="00A129C7"/>
    <w:rsid w:val="00A86C2F"/>
    <w:rsid w:val="00AC1FD8"/>
    <w:rsid w:val="00B41DC7"/>
    <w:rsid w:val="00D12BAF"/>
    <w:rsid w:val="00E60A08"/>
    <w:rsid w:val="00F21961"/>
    <w:rsid w:val="00F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E9C6A-BD3C-4EF1-9D5D-1C54A6A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5" w:line="248" w:lineRule="auto"/>
      <w:ind w:left="18" w:hanging="10"/>
    </w:pPr>
    <w:rPr>
      <w:rFonts w:ascii="Calibri" w:eastAsia="Calibri" w:hAnsi="Calibri" w:cs="Calibri"/>
      <w:color w:val="181717"/>
      <w:sz w:val="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5F08"/>
    <w:rPr>
      <w:rFonts w:ascii="Calibri" w:eastAsia="Calibri" w:hAnsi="Calibri" w:cs="Calibri"/>
      <w:color w:val="181717"/>
      <w:sz w:val="17"/>
    </w:rPr>
  </w:style>
  <w:style w:type="paragraph" w:styleId="Bunntekst">
    <w:name w:val="footer"/>
    <w:basedOn w:val="Normal"/>
    <w:link w:val="BunntekstTegn"/>
    <w:uiPriority w:val="99"/>
    <w:unhideWhenUsed/>
    <w:rsid w:val="00135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5F08"/>
    <w:rPr>
      <w:rFonts w:ascii="Calibri" w:eastAsia="Calibri" w:hAnsi="Calibri" w:cs="Calibri"/>
      <w:color w:val="181717"/>
      <w:sz w:val="17"/>
    </w:rPr>
  </w:style>
  <w:style w:type="table" w:styleId="Tabellrutenett">
    <w:name w:val="Table Grid"/>
    <w:basedOn w:val="Vanligtabell"/>
    <w:uiPriority w:val="39"/>
    <w:rsid w:val="0013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4725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840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@sokndal.kommune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ovdata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j&#248;rg.l&#248;v&#229;s@sokndal-skole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Tverrfaglig samtykkeerklæring - Familiens hus | Færder kommune</vt:lpstr>
    </vt:vector>
  </TitlesOfParts>
  <Company>Sokndal kommune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Tverrfaglig samtykkeerklæring - Familiens hus | Færder kommune</dc:title>
  <dc:subject>Tverrfaglig samtykkeerklæring - Familiens hus | Færder kommune</dc:subject>
  <dc:creator>Jan Wiggo Wiger</dc:creator>
  <cp:keywords>Tverrfaglig samtykkeerklæring - Familiens hus | Færder kommune</cp:keywords>
  <cp:lastModifiedBy>Monika Laupstad</cp:lastModifiedBy>
  <cp:revision>16</cp:revision>
  <cp:lastPrinted>2020-01-31T10:57:00Z</cp:lastPrinted>
  <dcterms:created xsi:type="dcterms:W3CDTF">2020-01-31T08:05:00Z</dcterms:created>
  <dcterms:modified xsi:type="dcterms:W3CDTF">2022-01-13T09:39:00Z</dcterms:modified>
</cp:coreProperties>
</file>