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at" ContentType="application/vnd.openxmlformats-officedocument.wordprocessingml.document.main+xml"/>
  <Default Extension="bin"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custom-properties" Target="docProps/custom.xml" Id="rId4"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Sak"/>
        <w:tag w:val="Sak"/>
        <w:id w:val="-224606718"/>
        <w:placeholder>
          <w:docPart w:val="DefaultPlaceholder_-1854013440"/>
        </w:placeholder>
      </w:sdtPr>
      <w:sdtContent>
        <w:p w:rsidR="00566A27" w:rsidP="003E7097" w:rsidRDefault="00566A27" w14:paraId="0D78810B" w14:textId="5E21FE57"/>
        <w:tbl>
          <w:tblPr>
            <w:tblStyle w:val="Tabellrutenet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20" w:firstRow="1" w:lastRow="0" w:firstColumn="0" w:lastColumn="0" w:noHBand="1" w:noVBand="1"/>
          </w:tblPr>
          <w:tblGrid>
            <w:gridCol w:w="988"/>
            <w:gridCol w:w="8072"/>
          </w:tblGrid>
          <w:tr w:rsidR="00837BA2" w:rsidTr="00196991" w14:paraId="632D2945" w14:textId="77777777">
            <w:tc>
              <w:tcPr>
                <w:tcW w:w="988" w:type="dxa"/>
              </w:tcPr>
              <w:p w:rsidR="00837BA2" w:rsidP="003E7097" w:rsidRDefault="009C203C" w14:paraId="6D0A2FEE" w14:textId="627590C5">
                <w:r w:rsidRPr="008A29F2">
                  <w:rPr>
                    <w:noProof/>
                  </w:rPr>
                  <w:drawing>
                    <wp:inline distT="0" distB="0" distL="0" distR="0" wp14:anchorId="533FD039" wp14:editId="522401CF">
                      <wp:extent cx="504825" cy="685800"/>
                      <wp:effectExtent l="0" t="0" r="0" b="0"/>
                      <wp:docPr id="1" name="Bilde 1" descr="BJER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6" descr="BJERK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tc>
            <w:tc>
              <w:tcPr>
                <w:tcW w:w="8072" w:type="dxa"/>
              </w:tcPr>
              <w:p w:rsidRPr="008A29F2" w:rsidR="009C203C" w:rsidP="009C203C" w:rsidRDefault="009C203C" w14:paraId="1E1C8542" w14:textId="77777777">
                <w:pPr>
                  <w:rPr>
                    <w:rFonts w:eastAsiaTheme="majorEastAsia"/>
                    <w:b/>
                    <w:sz w:val="28"/>
                    <w:szCs w:val="28"/>
                  </w:rPr>
                </w:pPr>
                <w:r w:rsidRPr="008A29F2">
                  <w:rPr>
                    <w:b/>
                    <w:sz w:val="28"/>
                    <w:szCs w:val="28"/>
                  </w:rPr>
                  <w:t>Bjerkreim</w:t>
                </w:r>
              </w:p>
              <w:p w:rsidRPr="00005E11" w:rsidR="00005E11" w:rsidP="009C203C" w:rsidRDefault="009C203C" w14:paraId="3ADD9F18" w14:textId="3DE492B0">
                <w:r w:rsidRPr="008A29F2">
                  <w:rPr>
                    <w:b/>
                    <w:sz w:val="28"/>
                    <w:szCs w:val="28"/>
                  </w:rPr>
                  <w:t>kommune</w:t>
                </w:r>
                <w:r w:rsidRPr="00005E11">
                  <w:t xml:space="preserve"> </w:t>
                </w:r>
              </w:p>
            </w:tc>
          </w:tr>
        </w:tbl>
        <w:p w:rsidRPr="00312BA1" w:rsidR="000C1C83" w:rsidP="00BB4945" w:rsidRDefault="000C1C83" w14:paraId="0BD5B7E6" w14:textId="77777777">
          <w:pPr>
            <w:jc w:val="right"/>
            <w:rPr>
              <w:b/>
              <w:bCs/>
              <w:i/>
              <w:iCs/>
              <w:sz w:val="24"/>
              <w:szCs w:val="24"/>
            </w:rPr>
          </w:pPr>
          <w:r w:rsidRPr="00312BA1">
            <w:rPr>
              <w:b/>
              <w:bCs/>
              <w:i/>
              <w:iCs/>
              <w:sz w:val="24"/>
              <w:szCs w:val="24"/>
            </w:rPr>
            <w:t>Saksframlegg</w:t>
          </w:r>
        </w:p>
        <w:p w:rsidR="000C1C83" w:rsidP="003E7097" w:rsidRDefault="000C1C83" w14:paraId="45AA7C7C" w14:textId="38767CFC"/>
        <w:tbl>
          <w:tblPr>
            <w:tblStyle w:val="Tabellrutenett"/>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80" w:firstRow="0" w:lastRow="0" w:firstColumn="1" w:lastColumn="0" w:noHBand="1" w:noVBand="1"/>
          </w:tblPr>
          <w:tblGrid>
            <w:gridCol w:w="1134"/>
            <w:gridCol w:w="7938"/>
          </w:tblGrid>
          <w:tr w:rsidRPr="00853B6B" w:rsidR="009C0D56" w:rsidTr="00935A43" w14:paraId="62DF0A0B" w14:textId="77777777">
            <w:trPr>
              <w:trHeight w:val="349"/>
            </w:trPr>
            <w:tc>
              <w:tcPr>
                <w:tcW w:w="1134" w:type="dxa"/>
              </w:tcPr>
              <w:p w:rsidRPr="009C0D56" w:rsidR="009C0D56" w:rsidP="00AE3CAC" w:rsidRDefault="009C0D56" w14:paraId="0727BC7F" w14:textId="77777777">
                <w:r w:rsidRPr="009C0D56">
                  <w:t>Vår ref.</w:t>
                </w:r>
              </w:p>
            </w:tc>
            <w:tc>
              <w:tcPr>
                <w:tcW w:w="7938" w:type="dxa"/>
              </w:tcPr>
              <w:p w:rsidRPr="00853B6B" w:rsidR="009C0D56" w:rsidP="00AE3CAC" w:rsidRDefault="00000000" w14:paraId="1A7703F2" w14:textId="77777777">
                <w:sdt>
                  <w:sdtPr>
                    <w:alias w:val="ArkivSak.KortID"/>
                    <w:tag w:val="ArkivSak.KortID"/>
                    <w:id w:val="484895423"/>
                  </w:sdtPr>
                  <w:sdtContent>
                    <w:r w:rsidRPr="00853B6B" w:rsidR="009C0D56">
                      <w:t xml:space="preserve">25/45</w:t>
                    </w:r>
                  </w:sdtContent>
                </w:sdt>
                <w:r w:rsidRPr="00853B6B" w:rsidR="009C0D56">
                  <w:t xml:space="preserve"> - </w:t>
                </w:r>
                <w:sdt>
                  <w:sdtPr>
                    <w:alias w:val="Journalpost.DokNr.Value"/>
                    <w:tag w:val="Journalpost.DokNr.Value"/>
                    <w:id w:val="1686405141"/>
                  </w:sdtPr>
                  <w:sdtContent>
                    <w:r w:rsidRPr="00853B6B" w:rsidR="009C0D56">
                      <w:t xml:space="preserve">1</w:t>
                    </w:r>
                  </w:sdtContent>
                </w:sdt>
              </w:p>
            </w:tc>
          </w:tr>
          <w:tr w:rsidRPr="00853B6B" w:rsidR="009C0D56" w:rsidTr="00935A43" w14:paraId="54E877CB" w14:textId="77777777">
            <w:tc>
              <w:tcPr>
                <w:tcW w:w="1134" w:type="dxa"/>
              </w:tcPr>
              <w:p w:rsidRPr="009C0D56" w:rsidR="009C0D56" w:rsidP="00AE3CAC" w:rsidRDefault="009C0D56" w14:paraId="21912B81" w14:textId="158767C8">
                <w:proofErr w:type="spellStart"/>
                <w:r w:rsidRPr="009C0D56">
                  <w:t>Saksbe</w:t>
                </w:r>
                <w:r w:rsidR="00EB2FD2">
                  <w:t>h</w:t>
                </w:r>
                <w:proofErr w:type="spellEnd"/>
                <w:r w:rsidR="00EB2FD2">
                  <w:t>.</w:t>
                </w:r>
              </w:p>
            </w:tc>
            <w:tc>
              <w:tcPr>
                <w:tcW w:w="7938" w:type="dxa"/>
              </w:tcPr>
              <w:p w:rsidRPr="00853B6B" w:rsidR="009C0D56" w:rsidP="00AE3CAC" w:rsidRDefault="00000000" w14:paraId="593EAFBB" w14:textId="117350B8">
                <w:sdt>
                  <w:sdtPr>
                    <w:alias w:val="Journalpost.Saksbehandler.Navn"/>
                    <w:tag w:val="Journalpost.Saksbehandler.Navn"/>
                    <w:id w:val="-604116691"/>
                  </w:sdtPr>
                  <w:sdtContent>
                    <w:r w:rsidRPr="00853B6B" w:rsidR="009C0D56">
                      <w:t xml:space="preserve">Sander Huslende Alfredsen</w:t>
                    </w:r>
                  </w:sdtContent>
                </w:sdt>
                <w:r w:rsidR="00E1710A">
                  <w:t xml:space="preserve">, </w:t>
                </w:r>
                <w:sdt>
                  <w:sdtPr>
                    <w:alias w:val="Journalpost.Saksbehandler.Tittel"/>
                    <w:tag w:val="Journalpost.Saksbehandler.Tittel"/>
                    <w:id w:val="-1486704428"/>
                  </w:sdtPr>
                  <w:sdtContent>
                    <w:r w:rsidR="00E1710A">
                      <w:t xml:space="preserve">skogbrukssjef</w:t>
                    </w:r>
                  </w:sdtContent>
                </w:sdt>
              </w:p>
            </w:tc>
          </w:tr>
          <w:tr w:rsidRPr="00853B6B" w:rsidR="009C0D56" w:rsidTr="00935A43" w14:paraId="568D270D" w14:textId="77777777">
            <w:tc>
              <w:tcPr>
                <w:tcW w:w="1134" w:type="dxa"/>
              </w:tcPr>
              <w:p w:rsidRPr="009C0D56" w:rsidR="009C0D56" w:rsidP="00AE3CAC" w:rsidRDefault="009C0D56" w14:paraId="75487EEF" w14:textId="77777777">
                <w:r w:rsidRPr="009C0D56">
                  <w:t>Dato</w:t>
                </w:r>
              </w:p>
            </w:tc>
            <w:tc>
              <w:tcPr>
                <w:tcW w:w="7938" w:type="dxa"/>
              </w:tcPr>
              <w:p w:rsidRPr="00853B6B" w:rsidR="009C0D56" w:rsidP="00AE3CAC" w:rsidRDefault="00000000" w14:paraId="793A8F02" w14:textId="77777777">
                <w:sdt>
                  <w:sdtPr>
                    <w:alias w:val="Journalpost.DokDato.Value.KortDato"/>
                    <w:tag w:val="Journalpost.DokDato.Value.KortDato"/>
                    <w:id w:val="1969469979"/>
                  </w:sdtPr>
                  <w:sdtContent>
                    <w:r w:rsidRPr="00853B6B" w:rsidR="009C0D56">
                      <w:t xml:space="preserve">13.02.2025</w:t>
                    </w:r>
                  </w:sdtContent>
                </w:sdt>
              </w:p>
            </w:tc>
          </w:tr>
        </w:tbl>
        <w:p w:rsidRPr="00853B6B" w:rsidR="00B33D7A" w:rsidP="003E7097" w:rsidRDefault="00B33D7A" w14:paraId="716CFE44" w14:textId="77777777"/>
        <w:p w:rsidR="000F2188" w:rsidP="000D2ED7" w:rsidRDefault="00000000" w14:paraId="742B3A8B" w14:textId="1E095442">
          <w:pPr>
            <w:jc w:val="right"/>
          </w:pPr>
          <w:sdt>
            <w:sdtPr>
              <w:alias w:val="Journalpost.GraderingObject.Beskrivelse"/>
              <w:tag w:val="Journalpost.GraderingObject.Beskrivelse"/>
              <w:id w:val="-1541431596"/>
            </w:sdtPr>
            <w:sdtContent>
              <w:r w:rsidRPr="00853B6B" w:rsidR="00A662BA">
                <w:t xml:space="preserve"/>
              </w:r>
            </w:sdtContent>
          </w:sdt>
          <w:r w:rsidRPr="00853B6B" w:rsidR="000F2188">
            <w:t xml:space="preserve"> </w:t>
          </w:r>
          <w:sdt>
            <w:sdtPr>
              <w:alias w:val="Journalpost.ParagrafBeskrivelse"/>
              <w:tag w:val="Journalpost.ParagrafBeskrivelse"/>
              <w:id w:val="634149378"/>
            </w:sdtPr>
            <w:sdtContent>
              <w:r w:rsidRPr="00853B6B" w:rsidR="00A662BA">
                <w:t xml:space="preserve"/>
              </w:r>
            </w:sdtContent>
          </w:sdt>
        </w:p>
        <w:p w:rsidRPr="00853B6B" w:rsidR="00001F42" w:rsidP="00001F42" w:rsidRDefault="00001F42" w14:paraId="2F2BBE90" w14:textId="77777777"/>
        <w:sdt>
          <w:sdtPr>
            <w:rPr>
              <w:rFonts w:ascii="Calibri" w:hAnsi="Calibri"/>
              <w:b/>
              <w:bCs/>
            </w:rPr>
            <w:alias w:val="AlleOppmeldinger"/>
            <w:tag w:val="AlleOppmeldinger"/>
            <w:id w:val="547806209"/>
            <w:placeholder>
              <w:docPart w:val="C67237DC9B3E4123870552394E020E38"/>
            </w:placeholder>
          </w:sdtPr>
          <w:sdtEndPr>
            <w:rPr>
              <w:rFonts w:ascii="Arial" w:hAnsi="Arial"/>
              <w:b w:val="0"/>
              <w:bCs w:val="0"/>
            </w:rPr>
          </w:sdtEndPr>
          <w:sdtContent>
            <w:tbl>
              <w:tblPr>
                <w:tblStyle w:val="Tabellrutenett"/>
                <w:tblW w:w="0" w:type="auto"/>
                <w:tblLook w:val="0620" w:firstRow="1" w:lastRow="0" w:firstColumn="0" w:lastColumn="0" w:noHBand="1" w:noVBand="1"/>
              </w:tblPr>
              <w:tblGrid>
                <w:gridCol w:w="1413"/>
                <w:gridCol w:w="5528"/>
                <w:gridCol w:w="2075"/>
              </w:tblGrid>
              <w:tr w:rsidRPr="00853B6B" w:rsidR="00001F42" w:rsidTr="006F51A2" w14:paraId="4D1D3C64" w14:textId="77777777">
                <w:tc>
                  <w:tcPr>
                    <w:tcW w:w="1413" w:type="dxa"/>
                  </w:tcPr>
                  <w:p w:rsidRPr="00C370AB" w:rsidR="00137C1E" w:rsidP="00C370AB" w:rsidRDefault="00001F42" w14:paraId="26CF2D23" w14:textId="18F5715A">
                    <w:pPr>
                      <w:spacing w:before="40"/>
                      <w:rPr>
                        <w:b/>
                        <w:bCs/>
                      </w:rPr>
                    </w:pPr>
                    <w:proofErr w:type="spellStart"/>
                    <w:r w:rsidRPr="00806C97">
                      <w:rPr>
                        <w:b/>
                        <w:bCs/>
                      </w:rPr>
                      <w:t>Saksnr</w:t>
                    </w:r>
                    <w:proofErr w:type="spellEnd"/>
                    <w:r w:rsidRPr="00806C97">
                      <w:rPr>
                        <w:b/>
                        <w:bCs/>
                      </w:rPr>
                      <w:t>.</w:t>
                    </w:r>
                  </w:p>
                </w:tc>
                <w:tc>
                  <w:tcPr>
                    <w:tcW w:w="5528" w:type="dxa"/>
                  </w:tcPr>
                  <w:p w:rsidRPr="00806C97" w:rsidR="00001F42" w:rsidP="00C370AB" w:rsidRDefault="00001F42" w14:paraId="750370F4" w14:textId="77777777">
                    <w:pPr>
                      <w:spacing w:before="40"/>
                      <w:rPr>
                        <w:b/>
                        <w:bCs/>
                      </w:rPr>
                    </w:pPr>
                    <w:proofErr w:type="spellStart"/>
                    <w:r w:rsidRPr="00806C97">
                      <w:rPr>
                        <w:b/>
                        <w:bCs/>
                      </w:rPr>
                      <w:t>Utvalg</w:t>
                    </w:r>
                    <w:proofErr w:type="spellEnd"/>
                  </w:p>
                </w:tc>
                <w:tc>
                  <w:tcPr>
                    <w:tcW w:w="2075" w:type="dxa"/>
                  </w:tcPr>
                  <w:p w:rsidRPr="00806C97" w:rsidR="00001F42" w:rsidP="00C370AB" w:rsidRDefault="00001F42" w14:paraId="2011274B" w14:textId="77777777">
                    <w:pPr>
                      <w:spacing w:before="40"/>
                      <w:rPr>
                        <w:b/>
                        <w:bCs/>
                      </w:rPr>
                    </w:pPr>
                    <w:r w:rsidRPr="00806C97">
                      <w:rPr>
                        <w:b/>
                        <w:bCs/>
                      </w:rPr>
                      <w:t>Møtedato</w:t>
                    </w:r>
                  </w:p>
                </w:tc>
              </w:tr>
              <w:tr w:rsidRPr="00853B6B" w:rsidR="00001F42" w:rsidTr="006F51A2" w14:paraId="40D10C90" w14:textId="77777777">
                <w:tc>
                  <w:tcPr>
                    <w:tcW w:w="1413" w:type="dxa"/>
                  </w:tcPr>
                  <w:p w:rsidRPr="00C370AB" w:rsidR="00137C1E" w:rsidP="00C370AB" w:rsidRDefault="00000000" w14:paraId="75A2A17D" w14:textId="2BF17E34">
                    <w:pPr>
                      <w:spacing w:before="40"/>
                    </w:pPr>
                    <w:sdt>
                      <w:sdtPr>
                        <w:alias w:val="SaksNummer"/>
                        <w:tag w:val="SaksNummer"/>
                        <w:id w:val="-1545517051"/>
                      </w:sdtPr>
                      <w:sdtContent>
                        <w:r w:rsidRPr="00853B6B" w:rsidR="00001F42">
                          <w:t xml:space="preserve">010/25</w:t>
                        </w:r>
                      </w:sdtContent>
                    </w:sdt>
                  </w:p>
                </w:tc>
                <w:tc>
                  <w:tcPr>
                    <w:tcW w:w="5528" w:type="dxa"/>
                  </w:tcPr>
                  <w:p w:rsidRPr="00853B6B" w:rsidR="00001F42" w:rsidP="00C370AB" w:rsidRDefault="00000000" w14:paraId="7B1A3E74" w14:textId="77777777">
                    <w:pPr>
                      <w:spacing w:before="40"/>
                    </w:pPr>
                    <w:sdt>
                      <w:sdtPr>
                        <w:alias w:val="OppmeldtTil.Tittel"/>
                        <w:tag w:val="OppmeldtTil.Tittel"/>
                        <w:id w:val="-969357318"/>
                      </w:sdtPr>
                      <w:sdtContent>
                        <w:r w:rsidRPr="00853B6B" w:rsidR="00001F42">
                          <w:t xml:space="preserve">LMT-utvalet</w:t>
                        </w:r>
                      </w:sdtContent>
                    </w:sdt>
                  </w:p>
                </w:tc>
                <w:tc>
                  <w:tcPr>
                    <w:tcW w:w="2075" w:type="dxa"/>
                  </w:tcPr>
                  <w:p w:rsidRPr="00853B6B" w:rsidR="00001F42" w:rsidP="00C370AB" w:rsidRDefault="00000000" w14:paraId="38DAE6B2" w14:textId="77777777">
                    <w:pPr>
                      <w:spacing w:before="40"/>
                    </w:pPr>
                    <w:sdt>
                      <w:sdtPr>
                        <w:alias w:val="BehandlingsMøte.Start.KortDato"/>
                        <w:tag w:val="BehandlingsMøte.Start.KortDato"/>
                        <w:id w:val="794950059"/>
                      </w:sdtPr>
                      <w:sdtContent>
                        <w:r w:rsidRPr="00853B6B" w:rsidR="00001F42">
                          <w:t xml:space="preserve">04.03.2025</w:t>
                        </w:r>
                      </w:sdtContent>
                    </w:sdt>
                  </w:p>
                </w:tc>
              </w:tr>
            </w:tbl>
            <w:p w:rsidRPr="00853B6B" w:rsidR="003E2439" w:rsidP="003E2439" w:rsidRDefault="00000000" w14:paraId="3A0EA9F8" w14:textId="2EDBB83F"/>
          </w:sdtContent>
        </w:sdt>
        <w:p w:rsidRPr="00853B6B" w:rsidR="003E2439" w:rsidP="003E7097" w:rsidRDefault="003E2439" w14:paraId="43AF7F8E" w14:textId="77777777"/>
        <w:p w:rsidRPr="00BB4945" w:rsidR="00566A27" w:rsidP="00A459E3" w:rsidRDefault="00000000" w14:paraId="2D9B1F51" w14:textId="14E15EE4">
          <w:pPr>
            <w:pStyle w:val="Overskrift1"/>
            <w:rPr>
              <w:lang w:val="nb-NO"/>
            </w:rPr>
          </w:pPr>
          <w:sdt>
            <w:sdtPr>
              <w:alias w:val="Tittel"/>
              <w:tag w:val="Tittel"/>
              <w:id w:val="1312983663"/>
            </w:sdtPr>
            <w:sdtContent>
              <w:r w:rsidRPr="00BB4945" w:rsidR="00942EB4">
                <w:rPr>
                  <w:lang w:val="nb-NO"/>
                </w:rPr>
                <w:t xml:space="preserve">Forskrift om meldeplikt ved hogst over 4 dekar i barskog i Bjerkreim kommune</w:t>
              </w:r>
            </w:sdtContent>
          </w:sdt>
        </w:p>
        <w:p w:rsidRPr="00BB4945" w:rsidR="00026766" w:rsidP="003E7097" w:rsidRDefault="00026766" w14:paraId="6076B014" w14:textId="77777777">
          <w:pPr>
            <w:rPr>
              <w:lang w:val="nb-NO"/>
            </w:rPr>
          </w:pPr>
        </w:p>
        <w:sdt>
          <w:sdtPr>
            <w:alias w:val="OpprinneligForslag.Tekst"/>
            <w:tag w:val="OpprinneligForslag.Tekst"/>
            <w:id w:val="38787439"/>
          </w:sdtPr>
          <w:sdtContent>
            <w:p>
              <w:pPr>
                <w:pStyle w:val="H2AcosMote"/>
                <w:spacing w:after="160"/>
              </w:pPr>
              <w:r>
                <w:rPr>
                  <w:b/>
                </w:rPr>
                <w:t xml:space="preserve">Kommunedirektøren sitt forslag til vedtak:</w:t>
              </w:r>
            </w:p>
            <w:p>
              <w:pPr>
                <w:spacing w:after="160"/>
              </w:pPr>
              <w:r>
                <w:t xml:space="preserve">Bjerkreim kommune legger forskrift om meldeplikt ved hogst i produktiv barskog over 4 dekar, ut på høring med 6 ukers høringsfrist.</w:t>
              </w:r>
            </w:p>
            <w:p>
              <w:pPr>
                <w:spacing w:after="160"/>
              </w:pPr>
              <w:r>
                <w:t xml:space="preserve"> </w:t>
              </w:r>
            </w:p>
            <w:p>
              <w:pPr>
                <w:spacing w:after="160"/>
              </w:pPr>
              <w:r>
                <w:t xml:space="preserve"> </w:t>
              </w:r>
            </w:p>
            <w:p>
              <w:pPr>
                <w:spacing w:after="160"/>
              </w:pPr>
              <w:r>
                <w:t xml:space="preserve"> </w:t>
              </w:r>
            </w:p>
          </w:sdtContent>
        </w:sdt>
        <w:p w:rsidRPr="00D62708" w:rsidR="00AD6765" w:rsidP="00691DCB" w:rsidRDefault="00AD6765" w14:paraId="4634A713" w14:textId="77777777">
          <w:pPr>
            <w:rPr>
              <w:lang w:val="nb-NO"/>
            </w:rPr>
          </w:pPr>
        </w:p>
        <w:sdt>
          <w:sdtPr>
            <w:alias w:val="GjennomførteBehandlinger.Reverser"/>
            <w:tag w:val="GjennomførteBehandlinger.Reverser"/>
            <w:id w:val="910123577"/>
          </w:sdtPr>
          <w:sdtContent>
            <w:p w:rsidR="00FF60BD" w:rsidP="003E7097" w:rsidRDefault="00FF60BD" w14:paraId="3487E20B" w14:textId="77777777"/>
            <w:p w:rsidRPr="00C70B08" w:rsidR="00C56BC4" w:rsidP="00C71DCC" w:rsidRDefault="00000000" w14:paraId="015FD5E6" w14:textId="41F87964">
              <w:pPr>
                <w:pStyle w:val="Overskrift2"/>
              </w:pPr>
              <w:sdt>
                <w:sdtPr>
                  <w:alias w:val="Gruppe.Tittel"/>
                  <w:tag w:val="Gruppe.Tittel"/>
                  <w:id w:val="-1455786789"/>
                </w:sdtPr>
                <w:sdtContent>
                  <w:r w:rsidRPr="00C70B08" w:rsidR="00C56BC4">
                    <w:t xml:space="preserve">LMT-utvalet</w:t>
                  </w:r>
                </w:sdtContent>
              </w:sdt>
              <w:r w:rsidRPr="00C70B08" w:rsidR="00C56BC4">
                <w:t xml:space="preserve"> </w:t>
              </w:r>
              <w:sdt>
                <w:sdtPr>
                  <w:alias w:val="MøteStart.KortDato"/>
                  <w:tag w:val="MøteStart.KortDato"/>
                  <w:id w:val="1416054258"/>
                </w:sdtPr>
                <w:sdtContent>
                  <w:r w:rsidRPr="00C70B08" w:rsidR="00C56BC4">
                    <w:t xml:space="preserve">04.03.2025</w:t>
                  </w:r>
                </w:sdtContent>
              </w:sdt>
            </w:p>
            <w:p w:rsidRPr="00853B6B" w:rsidR="00FF60BD" w:rsidP="003E7097" w:rsidRDefault="00FF60BD" w14:paraId="7455D9C6" w14:textId="77777777"/>
            <w:p w:rsidRPr="00853B6B" w:rsidR="0024523D" w:rsidP="003E7097" w:rsidRDefault="0024523D" w14:paraId="3066A7F4" w14:textId="6E723662">
              <w:pPr>
                <w:rPr>
                  <w:b/>
                  <w:bCs/>
                </w:rPr>
              </w:pPr>
              <w:r w:rsidRPr="00853B6B">
                <w:rPr>
                  <w:b/>
                  <w:bCs/>
                </w:rPr>
                <w:t>Behandling</w:t>
              </w:r>
            </w:p>
            <w:p w:rsidR="00EF4732" w:rsidP="003E7097" w:rsidRDefault="00EF4732" w14:paraId="0CF82418" w14:textId="77777777"/>
            <w:sdt>
              <w:sdtPr>
                <w:alias w:val="BehandlingsTekst"/>
                <w:tag w:val="BehandlingsTekst"/>
                <w:id w:val="463629446"/>
              </w:sdtPr>
              <w:sdtContent>
                <w:p>
                  <w:pPr>
                    <w:spacing w:after="160"/>
                  </w:pPr>
                  <w:r>
                    <w:t xml:space="preserve">Kommunedirektøren sitt forslag ble enstemmig vedtatt.</w:t>
                  </w:r>
                </w:p>
              </w:sdtContent>
            </w:sdt>
            <w:p w:rsidRPr="00853B6B" w:rsidR="00EF4732" w:rsidP="003E7097" w:rsidRDefault="00EF4732" w14:paraId="6291793B" w14:textId="77777777"/>
            <w:p w:rsidRPr="001D06A6" w:rsidR="0024523D" w:rsidP="001D06A6" w:rsidRDefault="00000000" w14:paraId="21636A9C" w14:textId="10338746">
              <w:pPr>
                <w:pStyle w:val="Overskrift3"/>
              </w:pPr>
              <w:sdt>
                <w:sdtPr>
                  <w:alias w:val="Gruppe.KortTittel"/>
                  <w:tag w:val="Gruppe.KortTittel"/>
                  <w:id w:val="1507791798"/>
                </w:sdtPr>
                <w:sdtContent>
                  <w:r w:rsidRPr="001D06A6" w:rsidR="00B92A0B">
                    <w:t xml:space="preserve">LMT</w:t>
                  </w:r>
                </w:sdtContent>
              </w:sdt>
              <w:r w:rsidRPr="001D06A6" w:rsidR="00E90C1E">
                <w:t xml:space="preserve"> - </w:t>
              </w:r>
              <w:sdt>
                <w:sdtPr>
                  <w:alias w:val="SaksNummer"/>
                  <w:tag w:val="SaksNummer"/>
                  <w:id w:val="1775748278"/>
                </w:sdtPr>
                <w:sdtContent>
                  <w:r w:rsidRPr="001D06A6" w:rsidR="00B92A0B">
                    <w:t xml:space="preserve">010/25</w:t>
                  </w:r>
                </w:sdtContent>
              </w:sdt>
              <w:r w:rsidRPr="001D06A6" w:rsidR="00E90C1E">
                <w:t xml:space="preserve"> vedtak</w:t>
              </w:r>
            </w:p>
            <w:sdt>
              <w:sdtPr>
                <w:alias w:val="VedtaksTekst"/>
                <w:tag w:val="VedtaksTekst"/>
                <w:id w:val="1953594642"/>
              </w:sdtPr>
              <w:sdtContent>
                <w:p>
                  <w:pPr>
                    <w:spacing w:after="160"/>
                  </w:pPr>
                  <w:r>
                    <w:t xml:space="preserve">Bjerkreim kommune legger forskrift om meldeplikt ved hogst i produktiv barskog over 4 dekar, ut på høring med 6 ukers høringsfrist.</w:t>
                  </w:r>
                </w:p>
                <w:p>
                  <w:pPr>
                    <w:spacing w:after="160"/>
                  </w:pPr>
                  <w:r>
                    <w:t xml:space="preserve"> </w:t>
                  </w:r>
                </w:p>
                <w:p>
                  <w:pPr>
                    <w:spacing w:after="160"/>
                  </w:pPr>
                  <w:r>
                    <w:t xml:space="preserve"> </w:t>
                  </w:r>
                </w:p>
                <w:p>
                  <w:pPr>
                    <w:spacing w:after="160"/>
                  </w:pPr>
                  <w:r>
                    <w:t xml:space="preserve"> </w:t>
                  </w:r>
                </w:p>
              </w:sdtContent>
            </w:sdt>
            <w:p w:rsidR="0092700B" w:rsidP="003E7097" w:rsidRDefault="001630F6" w14:paraId="515B4E6D" w14:textId="56DB44E5">
              <w:r>
                <w:t>____________________________________________________________________</w:t>
              </w:r>
            </w:p>
            <w:p w:rsidRPr="00853B6B" w:rsidR="001630F6" w:rsidP="003E7097" w:rsidRDefault="00000000" w14:paraId="3D6173F0" w14:textId="77777777"/>
          </w:sdtContent>
        </w:sdt>
        <w:p w:rsidR="00D62708" w:rsidP="00691DCB" w:rsidRDefault="00D62708" w14:paraId="4D8E42FA" w14:textId="77777777"/>
        <w:sdt>
          <w:sdtPr>
            <w:alias w:val="IngressTekst"/>
            <w:tag w:val="IngressTekst"/>
            <w:id w:val="-456796318"/>
          </w:sdtPr>
          <w:sdtContent>
            <w:p>
              <w:pPr>
                <w:pStyle w:val="H2AcosMote"/>
                <w:spacing w:after="160"/>
              </w:pPr>
              <w:r>
                <w:t xml:space="preserve"> </w:t>
              </w:r>
            </w:p>
            <w:p>
              <w:pPr>
                <w:pStyle w:val="H2AcosMote"/>
                <w:spacing w:after="160"/>
              </w:pPr>
              <w:r>
                <w:rPr>
                  <w:b/>
                </w:rPr>
                <w:t xml:space="preserve">Saken gjelder / sammendrag:</w:t>
              </w:r>
            </w:p>
            <w:p>
              <w:pPr>
                <w:spacing w:after="160"/>
              </w:pPr>
              <w:r>
                <w:t xml:space="preserve">I henhold til § 11 i Lov om skogbruk (Skogbrukslova) har kommunen mulighet til å innføre meldeplikt om hogst: </w:t>
              </w:r>
            </w:p>
            <w:p>
              <w:pPr>
                <w:spacing w:after="160"/>
              </w:pPr>
              <w:r>
                <w:rPr>
                  <w:i/>
                </w:rPr>
                <w:t xml:space="preserve">«Når det er nødvendig for å halde kontroll med at lova blir følgt, kan kommunen eller anna skogbruksstyresmakt gjere vedtak om at skogeigarar skal ha plikt til å melde inn planar om hogst og tiltak knytt til forynging og stell av skog. Denne meldeplikta kan gjelde ein eller fleire skogeigarar i heile eller delar av kommunen. </w:t>
              </w:r>
            </w:p>
            <w:p>
              <w:pPr>
                <w:spacing w:after="160"/>
              </w:pPr>
              <w:r>
                <w:rPr>
                  <w:i/>
                </w:rPr>
                <w:t xml:space="preserve">Meldinga skal vere skriftleg og gi opplysningar om dei planane eigaren har for hogst eller tiltak. Meldinga skal sendast til kommunen seinast 3 veker før hogsten eller tiltaket skal setjast i verk».</w:t>
              </w:r>
            </w:p>
            <w:p>
              <w:pPr>
                <w:spacing w:after="160"/>
              </w:pPr>
              <w:r>
                <w:t xml:space="preserve">Skogbrukslova § 6 1. ledd sier følgende om foryngelsesplikten etter hogst </w:t>
              </w:r>
              <w:r>
                <w:rPr>
                  <w:i/>
                </w:rPr>
                <w:t xml:space="preserve">«Skogeigaren skal sørgje for tilfredsstillande forynging etter hogst, og sjå til at det er samanheng mellom hogstform og metode for forynging. Nødvendige tiltak for å leggje til rette for forynging skal setjast i gang innan 3 år etter at hogsten er skjedd».</w:t>
              </w:r>
              <w:r>
                <w:t xml:space="preserve"> </w:t>
              </w:r>
            </w:p>
            <w:p>
              <w:pPr>
                <w:spacing w:after="160"/>
              </w:pPr>
              <w:r>
                <w:t xml:space="preserve">En sammenstilling av resultatene fra resultatkartleggingen i Rogaland fra 2011 - 2023 viser at Rogaland har et betydelig tap av produksjonsskog. Nedbyggingen av produksjonsskog har blitt en varig trend. 50 % av hogstarealene blir avskoget eller er uten aktive tiltak for ny skogproduksjon. I tillegg kommer arealer som er forsøkt tilplantet, men ikke tilfredsstillende (19 %) som et tillegg og forsterker denne trenden. Resultatkartleggingene fra denne perioden, tilsvarende 345 hogstfelt og 12 391 dekar, viser at det er kun 32 % av alle hogstfeltene som oppfyller kravene til minste lovlige plantetall. Av 12 391 dekar, er det kun 3 965 dekar som oppfyller kravene til minste lovlige plantetall og som dermed kan betraktes som i tråd med bestemmelsene i lovverket. </w:t>
              </w:r>
            </w:p>
            <w:p>
              <w:pPr>
                <w:spacing w:after="160"/>
              </w:pPr>
              <w:r>
                <w:t xml:space="preserve">Statistikk over all hogstaktivitet og planting gir oss også god oversikt for utviklingen over tid, Tallene fra SSB samsvarer dessverre med tallene fra resultatkartleggingen og viser samme utvikling som i kontrollene, der vi år for år bygger ned skogressursen i Rogaland. I 2023 ble bare 1 200 dekar (28 %) av et estimert hogstareal på 4 300 dekar tilplantet etter hogst av barskog. </w:t>
              </w:r>
            </w:p>
            <w:p>
              <w:pPr>
                <w:spacing w:after="160"/>
              </w:pPr>
              <w:r>
                <w:t xml:space="preserve">Statistikken synliggjør at en kan konkludere med at bestemmelsene om foryngelsesplikten etter hogst i skogbrukslova følges ikke, verken i Rogaland eller i Dalane. Saksbehandler vurderer til at innføring av meldeplikt er nødvendig for at bestemmelsene om foryngelsesplikt skal følges.  </w:t>
              </w:r>
            </w:p>
            <w:p>
              <w:pPr>
                <w:spacing w:after="160"/>
              </w:pPr>
              <w:r>
                <w:t xml:space="preserve">En meldeplikt på all hogst i produktiv barskog på 4 dekar eller mer vil være fordelaktig av følgende årsaker:</w:t>
              </w:r>
            </w:p>
            <w:p>
              <w:pPr>
                <w:spacing w:after="160"/>
              </w:pPr>
              <w:r>
                <w:t xml:space="preserve">1. </w:t>
              </w:r>
              <w:r>
                <w:rPr>
                  <w:b/>
                </w:rPr>
                <w:t xml:space="preserve">Kommunens mulighet til oppfølging</w:t>
              </w:r>
            </w:p>
            <w:p>
              <w:pPr>
                <w:pStyle w:val="ListParagraph"/>
                <w:numPr>
                  <w:ilvl w:val="0"/>
                  <w:numId w:val="1"/>
                </w:numPr>
                <w:spacing w:after="160"/>
              </w:pPr>
              <w:r>
                <w:rPr>
                  <w:b/>
                </w:rPr>
                <w:t xml:space="preserve">Før hogst:</w:t>
              </w:r>
              <w:r>
                <w:t xml:space="preserve"> Gir kommunen mulighet til å påvirke skogeier før avgjørelser tas, med fokus på fremtidig produksjon på arealet.</w:t>
              </w:r>
            </w:p>
            <w:p>
              <w:pPr>
                <w:pStyle w:val="ListParagraph"/>
                <w:numPr>
                  <w:ilvl w:val="0"/>
                  <w:numId w:val="1"/>
                </w:numPr>
                <w:spacing w:after="160"/>
              </w:pPr>
              <w:r>
                <w:rPr>
                  <w:b/>
                </w:rPr>
                <w:t xml:space="preserve">Nøytral rådgiving før hogst:</w:t>
              </w:r>
              <w:r>
                <w:t xml:space="preserve"> Meldeplikt gir kommunen anledning til å gi nøytral faglig rådgiving til grunneier. Tømmerkjøpere (majoriteten) har økonomiske insentiver til å ikke kunne bidra med nøytral rådgiving. </w:t>
              </w:r>
            </w:p>
            <w:p>
              <w:pPr>
                <w:spacing w:after="160"/>
              </w:pPr>
              <w:r>
                <w:t xml:space="preserve">2. </w:t>
              </w:r>
              <w:r>
                <w:rPr>
                  <w:b/>
                </w:rPr>
                <w:t xml:space="preserve">Tidlig kobling til jordbruksmyndigheter</w:t>
              </w:r>
            </w:p>
            <w:p>
              <w:pPr>
                <w:pStyle w:val="ListParagraph"/>
                <w:numPr>
                  <w:ilvl w:val="0"/>
                  <w:numId w:val="3"/>
                </w:numPr>
                <w:spacing w:after="160"/>
              </w:pPr>
              <w:r>
                <w:t xml:space="preserve">Ved ønske om omdisponering kan kommunen raskt involvere jordbruksmyndighetene for en tidlig vurdering. Dette avklarer om grunneieren har et reelt behov og sparer tid og ressurser.</w:t>
              </w:r>
            </w:p>
            <w:p>
              <w:pPr>
                <w:spacing w:after="160"/>
              </w:pPr>
              <w:r>
                <w:t xml:space="preserve">3. </w:t>
              </w:r>
              <w:r>
                <w:rPr>
                  <w:b/>
                </w:rPr>
                <w:t xml:space="preserve">Føre-var-tiltak for miljø og lovverk</w:t>
              </w:r>
            </w:p>
            <w:p>
              <w:pPr>
                <w:pStyle w:val="ListParagraph"/>
                <w:numPr>
                  <w:ilvl w:val="0"/>
                  <w:numId w:val="5"/>
                </w:numPr>
                <w:spacing w:after="160"/>
              </w:pPr>
              <w:r>
                <w:t xml:space="preserve">Sikrer at hogst følger kommuneplanens arealdel og tar hensyn til natur- og artsregistreringer.</w:t>
              </w:r>
            </w:p>
            <w:p>
              <w:pPr>
                <w:pStyle w:val="ListParagraph"/>
                <w:numPr>
                  <w:ilvl w:val="0"/>
                  <w:numId w:val="5"/>
                </w:numPr>
                <w:spacing w:after="160"/>
              </w:pPr>
              <w:r>
                <w:t xml:space="preserve">Gir kommunen mulighet til å påvirke prosessen og omfanget av tiltaket. </w:t>
              </w:r>
            </w:p>
            <w:p>
              <w:pPr>
                <w:spacing w:after="160"/>
              </w:pPr>
              <w:r>
                <w:t xml:space="preserve">4.</w:t>
              </w:r>
              <w:r>
                <w:rPr>
                  <w:b/>
                </w:rPr>
                <w:t xml:space="preserve"> Økonomisk, miljømessig og klimamessig gevinst</w:t>
              </w:r>
            </w:p>
            <w:p>
              <w:pPr>
                <w:pStyle w:val="ListParagraph"/>
                <w:numPr>
                  <w:ilvl w:val="0"/>
                  <w:numId w:val="7"/>
                </w:numPr>
                <w:spacing w:after="160"/>
              </w:pPr>
              <w:r>
                <w:rPr>
                  <w:b/>
                </w:rPr>
                <w:t xml:space="preserve">Økonomi:</w:t>
              </w:r>
              <w:r>
                <w:t xml:space="preserve"> Rådgivning fra kommunen kan sikre at skogen ikke hogges før den er hogstmoden, noe som kan doble verdien de siste 20 årene før hogst.</w:t>
              </w:r>
            </w:p>
            <w:p>
              <w:pPr>
                <w:pStyle w:val="ListParagraph"/>
                <w:numPr>
                  <w:ilvl w:val="0"/>
                  <w:numId w:val="7"/>
                </w:numPr>
                <w:spacing w:after="160"/>
              </w:pPr>
              <w:r>
                <w:rPr>
                  <w:b/>
                </w:rPr>
                <w:t xml:space="preserve">Miljø og klima:</w:t>
              </w:r>
              <w:r>
                <w:t xml:space="preserve"> Forlenget omløpstid er svært positivt i klimasammenheng ved at skogen får stå lengre og binde karbon i den perioden som skogen er i best vekst.</w:t>
              </w:r>
            </w:p>
            <w:p>
              <w:pPr>
                <w:spacing w:after="160"/>
              </w:pPr>
              <w:r>
                <w:rPr>
                  <w:b/>
                </w:rPr>
                <w:t xml:space="preserve">5. Informasjon og støtte til skogeier</w:t>
              </w:r>
            </w:p>
            <w:p>
              <w:pPr>
                <w:pStyle w:val="ListParagraph"/>
                <w:numPr>
                  <w:ilvl w:val="0"/>
                  <w:numId w:val="9"/>
                </w:numPr>
                <w:spacing w:after="160"/>
              </w:pPr>
              <w:r>
                <w:t xml:space="preserve">Kommunen kan informere om tilskudd, plikter og relevant lovverk slik at skogeier er klar om dette før avvirkning gjennomføres.</w:t>
              </w:r>
            </w:p>
            <w:p>
              <w:pPr>
                <w:pStyle w:val="ListParagraph"/>
                <w:numPr>
                  <w:ilvl w:val="0"/>
                  <w:numId w:val="9"/>
                </w:numPr>
                <w:spacing w:after="160"/>
              </w:pPr>
              <w:r>
                <w:t xml:space="preserve">Tidlig veiledning reduserer risikoen for pålegg om tilplanting eller tvangsplanting ved mangelfull foryngelse. </w:t>
              </w:r>
            </w:p>
            <w:p>
              <w:pPr>
                <w:spacing w:after="160"/>
              </w:pPr>
              <w:r>
                <w:rPr>
                  <w:b/>
                </w:rPr>
                <w:t xml:space="preserve">Saksgang: </w:t>
              </w:r>
            </w:p>
            <w:p>
              <w:pPr>
                <w:spacing w:after="160"/>
              </w:pPr>
              <w:r>
                <w:t xml:space="preserve">Forslag til Forskrift om meldeplikt ved hogst i produktiv barskog over 4 dekar i Bjerkreim kommune sendes ut på høring med 6 ukers høringsfrist før den behandles i LMT-utvalget som innstiller til kommunestyret. Det er kommunestyret som vedtar forskriften. </w:t>
              </w:r>
            </w:p>
            <w:p>
              <w:pPr>
                <w:spacing w:after="160"/>
              </w:pPr>
              <w:r>
                <w:t xml:space="preserve">Høringsforslaget har allerede vært til behandling i PNM-utvalget i Lund og LMT-utvalget i Sokndal. Ved begge anledninger gikk høringsforslaget enstemmig gjennom. Høringsforslaget må fremdeles behandles i planteknisk utvalg i Eigersund før en felles høringsrunde for Dalane-kommunene kan iverksettes. </w:t>
              </w:r>
            </w:p>
            <w:p>
              <w:pPr>
                <w:spacing w:after="160"/>
              </w:pPr>
              <w:r>
                <w:t xml:space="preserve"> </w:t>
              </w:r>
            </w:p>
            <w:p>
              <w:pPr>
                <w:spacing w:after="160"/>
              </w:pPr>
              <w:r>
                <w:t xml:space="preserve"> </w:t>
              </w:r>
            </w:p>
          </w:sdtContent>
        </w:sdt>
        <w:p w:rsidR="00CD4E21" w:rsidP="00691DCB" w:rsidRDefault="00CD4E21" w14:paraId="03B6EF51" w14:textId="77777777"/>
        <w:sdt>
          <w:sdtPr>
            <w:alias w:val="SaksTekst"/>
            <w:tag w:val="SaksTekst"/>
            <w:id w:val="-1309477531"/>
          </w:sdtPr>
          <w:sdtContent>
            <w:p>
              <w:pPr>
                <w:pStyle w:val="H2AcosMote"/>
                <w:spacing w:after="160"/>
              </w:pPr>
              <w:r>
                <w:rPr>
                  <w:b/>
                </w:rPr>
                <w:t xml:space="preserve">Faktiske opplysninger: </w:t>
              </w:r>
            </w:p>
            <w:p>
              <w:pPr>
                <w:spacing w:after="160"/>
              </w:pPr>
              <w:r>
                <w:rPr>
                  <w:b/>
                </w:rPr>
                <w:t xml:space="preserve">Fakta om Dalane</w:t>
              </w:r>
            </w:p>
            <w:p>
              <w:pPr>
                <w:spacing w:after="160"/>
              </w:pPr>
              <w:r>
                <w:t xml:space="preserve">Bjerkreim kommune, utgjør sammen med Lund, Eigersund og Sokndal kommune distriktet Dalane i den sørligste delen av Rogaland.</w:t>
              </w:r>
              <w:r>
                <w:rPr>
                  <w:color w:val="000000"/>
                  <w:shd w:val="clear" w:fill="FFFFFF"/>
                </w:rPr>
                <w:t xml:space="preserve"> Landskapet i Dalane preges av kolleformede heier, sterkt forgrenede vassdrag med til dels ganske store vann (SNL, 2023). I dalbunnen finner en ofte store sammenhengende arealer med dyrka mark og beiter med stedvis store innslag av lauv og til dels noe furuskog, samt arealer av plantet kulturskog bestående av gran (</w:t>
              </w:r>
              <w:r>
                <w:rPr>
                  <w:i/>
                  <w:color w:val="000000"/>
                  <w:shd w:val="clear" w:fill="FFFFFF"/>
                </w:rPr>
                <w:t xml:space="preserve">Picea abies </w:t>
              </w:r>
              <w:r>
                <w:rPr>
                  <w:color w:val="000000"/>
                  <w:shd w:val="clear" w:fill="FFFFFF"/>
                </w:rPr>
                <w:t xml:space="preserve">L.), sitkagran (</w:t>
              </w:r>
              <w:r>
                <w:rPr>
                  <w:i/>
                  <w:color w:val="000000"/>
                  <w:shd w:val="clear" w:fill="FFFFFF"/>
                </w:rPr>
                <w:t xml:space="preserve">Picea sitchensis </w:t>
              </w:r>
              <w:r>
                <w:rPr>
                  <w:color w:val="000000"/>
                  <w:shd w:val="clear" w:fill="FFFFFF"/>
                </w:rPr>
                <w:t xml:space="preserve">L.), hemlock (</w:t>
              </w:r>
              <w:r>
                <w:rPr>
                  <w:i/>
                  <w:color w:val="000000"/>
                  <w:shd w:val="clear" w:fill="FFFFFF"/>
                </w:rPr>
                <w:t xml:space="preserve">Tsuga</w:t>
              </w:r>
              <w:r>
                <w:rPr>
                  <w:color w:val="000000"/>
                  <w:shd w:val="clear" w:fill="FFFFFF"/>
                </w:rPr>
                <w:t xml:space="preserve"> L.) og lerk (</w:t>
              </w:r>
              <w:r>
                <w:rPr>
                  <w:i/>
                  <w:color w:val="000000"/>
                  <w:shd w:val="clear" w:fill="FFFFFF"/>
                </w:rPr>
                <w:t xml:space="preserve">Larix</w:t>
              </w:r>
              <w:r>
                <w:rPr>
                  <w:color w:val="000000"/>
                  <w:shd w:val="clear" w:fill="FFFFFF"/>
                </w:rPr>
                <w:t xml:space="preserve"> L.).  </w:t>
              </w:r>
            </w:p>
            <w:p>
              <w:pPr>
                <w:spacing w:after="160"/>
              </w:pPr>
              <w:r>
                <w:rPr>
                  <w:color w:val="000000"/>
                  <w:shd w:val="clear" w:fill="FFFFFF"/>
                </w:rPr>
                <w:t xml:space="preserve">Per 2021 utgjør det produktive skogarealet 238 261 dekar (NIBIO, 2022), tilsvarende ca. 13 % av det totale landarealet i Dalane. Total skogmark inkludert uproduktiv skog tilsvarer 423 708 dekar eller 23,7 % av det totale arealet i regionen. (NIBIO, 2023). 1,8 % og 56,9 % av det produktive skogarealet befinner seg i områder med henholdsvis svært høy eller høy bonitet. På en annen side er 35,2 % og 6,1 % av det produktive skogarealet av henholdsvis middels eller lav bonitet.  </w:t>
              </w:r>
            </w:p>
            <w:p>
              <w:pPr>
                <w:spacing w:after="160"/>
              </w:pPr>
              <w:r>
                <w:t xml:space="preserve"> </w:t>
              </w:r>
            </w:p>
            <w:p>
              <w:pPr>
                <w:spacing w:after="160"/>
              </w:pPr>
              <w:r>
                <w:rPr>
                  <w:b/>
                  <w:color w:val="000000"/>
                  <w:shd w:val="clear" w:fill="FFFFFF"/>
                </w:rPr>
                <w:t xml:space="preserve">Hogst og foryngelse i Dalane</w:t>
              </w:r>
            </w:p>
            <w:p>
              <w:pPr>
                <w:spacing w:after="160"/>
              </w:pPr>
              <w:r>
                <w:rPr>
                  <w:color w:val="000000"/>
                  <w:shd w:val="clear" w:fill="FFFFFF"/>
                </w:rPr>
                <w:t xml:space="preserve">I perioden 1996 – 2022 ble det avvirket 304 722 m</w:t>
              </w:r>
              <w:r>
                <w:rPr>
                  <w:color w:val="000000"/>
                  <w:shd w:val="clear" w:fill="FFFFFF"/>
                  <w:vertAlign w:val="superscript"/>
                </w:rPr>
                <w:t xml:space="preserve">3</w:t>
              </w:r>
              <w:r>
                <w:rPr>
                  <w:color w:val="000000"/>
                  <w:shd w:val="clear" w:fill="FFFFFF"/>
                </w:rPr>
                <w:t xml:space="preserve"> tømmer til industrivirke i Dalane, fordelt etter 129 152 m</w:t>
              </w:r>
              <w:r>
                <w:rPr>
                  <w:color w:val="000000"/>
                  <w:shd w:val="clear" w:fill="FFFFFF"/>
                  <w:vertAlign w:val="superscript"/>
                </w:rPr>
                <w:t xml:space="preserve">3</w:t>
              </w:r>
              <w:r>
                <w:rPr>
                  <w:color w:val="000000"/>
                  <w:shd w:val="clear" w:fill="FFFFFF"/>
                </w:rPr>
                <w:t xml:space="preserve"> massevirke og 171 942 m</w:t>
              </w:r>
              <w:r>
                <w:rPr>
                  <w:color w:val="000000"/>
                  <w:shd w:val="clear" w:fill="FFFFFF"/>
                  <w:vertAlign w:val="superscript"/>
                </w:rPr>
                <w:t xml:space="preserve">3</w:t>
              </w:r>
              <w:r>
                <w:rPr>
                  <w:color w:val="000000"/>
                  <w:shd w:val="clear" w:fill="FFFFFF"/>
                </w:rPr>
                <w:t xml:space="preserve"> sagtømmer, i tillegg til 3 628 m</w:t>
              </w:r>
              <w:r>
                <w:rPr>
                  <w:color w:val="000000"/>
                  <w:shd w:val="clear" w:fill="FFFFFF"/>
                  <w:vertAlign w:val="superscript"/>
                </w:rPr>
                <w:t xml:space="preserve">3</w:t>
              </w:r>
              <w:r>
                <w:rPr>
                  <w:color w:val="000000"/>
                  <w:shd w:val="clear" w:fill="FFFFFF"/>
                </w:rPr>
                <w:t xml:space="preserve"> vrak. Imidlertid har årlig registrerte hogstkvantum variert mye, fra laveste registrerte kvantum på 1 518 m</w:t>
              </w:r>
              <w:r>
                <w:rPr>
                  <w:color w:val="000000"/>
                  <w:shd w:val="clear" w:fill="FFFFFF"/>
                  <w:vertAlign w:val="superscript"/>
                </w:rPr>
                <w:t xml:space="preserve">3</w:t>
              </w:r>
              <w:r>
                <w:rPr>
                  <w:color w:val="000000"/>
                  <w:shd w:val="clear" w:fill="FFFFFF"/>
                </w:rPr>
                <w:t xml:space="preserve"> i 1996 til det høyeste registrerte kvantumet på 53 581 m</w:t>
              </w:r>
              <w:r>
                <w:rPr>
                  <w:color w:val="000000"/>
                  <w:shd w:val="clear" w:fill="FFFFFF"/>
                  <w:vertAlign w:val="superscript"/>
                </w:rPr>
                <w:t xml:space="preserve">3</w:t>
              </w:r>
              <w:r>
                <w:rPr>
                  <w:color w:val="000000"/>
                  <w:shd w:val="clear" w:fill="FFFFFF"/>
                </w:rPr>
                <w:t xml:space="preserve"> i 2016 (figur 1). Gjennomsnittlig årlig avvirkning gjennom hele perioden er 11 286 m</w:t>
              </w:r>
              <w:r>
                <w:rPr>
                  <w:color w:val="000000"/>
                  <w:shd w:val="clear" w:fill="FFFFFF"/>
                  <w:vertAlign w:val="superscript"/>
                </w:rPr>
                <w:t xml:space="preserve">3</w:t>
              </w:r>
              <w:r>
                <w:rPr>
                  <w:color w:val="000000"/>
                  <w:shd w:val="clear" w:fill="FFFFFF"/>
                </w:rPr>
                <w:t xml:space="preserve">, men den siste 10-års perioden er gjennomsnittlig årlig avvirkning 19 520 m</w:t>
              </w:r>
              <w:r>
                <w:rPr>
                  <w:color w:val="000000"/>
                  <w:shd w:val="clear" w:fill="FFFFFF"/>
                  <w:vertAlign w:val="superscript"/>
                </w:rPr>
                <w:t xml:space="preserve">3</w:t>
              </w:r>
              <w:r>
                <w:rPr>
                  <w:color w:val="000000"/>
                  <w:shd w:val="clear" w:fill="FFFFFF"/>
                </w:rPr>
                <w:t xml:space="preserve">. Dette tyder på en klar trend hvor hogsten er økende fra historiske nivåer.  </w:t>
              </w:r>
            </w:p>
            <w:p>
              <w:pPr>
                <w:spacing w:after="160"/>
              </w:pPr>
              <w:r>
                <w:rPr>
                  <w:color w:val="000000"/>
                  <w:shd w:val="clear" w:fill="FFFFFF"/>
                </w:rPr>
                <w:t xml:space="preserve">I løpet av den siste 10-årsperioden utgjør gran i gjennomsnitt 87 % av all avvirkning tilknyttet industrivirke i perioden, furu/lerk utgjør 12 % og lauv 1 %. Tallene understreker at gran er regionens desidert viktigste økonomiske treslag, mye takket være tidligere generasjoners arbeid med aktiv skogreising.  </w:t>
              </w:r>
            </w:p>
            <w:p>
              <w:pPr>
                <w:spacing w:after="160"/>
              </w:pPr>
              <w:r>
                <w:drawing>
                  <wp:inline distT="0" distB="0" distL="0" distR="0">
                    <wp:extent cx="5715000" cy="3295650"/>
                    <wp:effectExtent l="19050" t="0" r="0" b="0"/>
                    <wp:docPr id="2" name="Picture 2" descr="Figur 1: Årlig tømmeravvirkning i Dalane 1996 - 2022."/>
                    <wp:cNvGraphicFramePr>
                      <a:graphicFrameLocks noChangeAspect="1"/>
                    </wp:cNvGraphicFramePr>
                    <a:graphic>
                      <a:graphicData uri="http://schemas.openxmlformats.org/drawingml/2006/picture">
                        <pic:pic>
                          <pic:nvPicPr>
                            <pic:cNvPr id="2" name="" descr="Figur 1: Årlig tømmeravvirkning i Dalane 1996 - 2022."/>
                            <pic:cNvPicPr>
                              <a:picLocks noChangeAspect="1" noChangeArrowheads="1"/>
                            </pic:cNvPicPr>
                          </pic:nvPicPr>
                          <pic:blipFill>
                            <a:blip r:embed="Rf035a28395144e47"/>
                            <a:srcRect/>
                            <a:stretch>
                              <a:fillRect/>
                            </a:stretch>
                          </pic:blipFill>
                          <pic:spPr bwMode="auto">
                            <a:xfrm>
                              <a:off x="0" y="0"/>
                              <a:ext cx="5715000" cy="3295650"/>
                            </a:xfrm>
                            <a:prstGeom prst="rect">
                              <a:avLst/>
                            </a:prstGeom>
                          </pic:spPr>
                        </pic:pic>
                      </a:graphicData>
                    </a:graphic>
                  </wp:inline>
                </w:drawing>
              </w:r>
            </w:p>
            <w:p>
              <w:pPr>
                <w:spacing w:after="160"/>
              </w:pPr>
              <w:r>
                <w:rPr>
                  <w:color w:val="000000"/>
                  <w:shd w:val="clear" w:fill="FFFFFF"/>
                </w:rPr>
                <w:t xml:space="preserve">Planteaktiviteten illustrert etter nyplantet areal (figur 2), var stor på 90-tallet, men sank etter årtusenskiftet til et foreløpig registrert bunnår i 2003 på 165 dekar nyplanting. Aktiviteten stabiliserte seg i årene etter. Klimaskogprosjektet bidro til økt planteaktivitet i 2017 og 2018 der Eigersund, Bjerkreim og Lund var pilotkommuner. Utviklingen, sett utenom klimaskogprosjektet, i den siste 10-årsperioden er økende, illustrert ved en jevn stigning fra 243 dekar nyplanting i 2012 til 368 dekar i 2022. Økt planteaktivitet kan ses i lys av økt hogstaktivitet. </w:t>
              </w:r>
            </w:p>
            <w:p>
              <w:pPr>
                <w:spacing w:after="160"/>
              </w:pPr>
              <w:r>
                <w:drawing>
                  <wp:inline distT="0" distB="0" distL="0" distR="0">
                    <wp:extent cx="5715000" cy="3562350"/>
                    <wp:effectExtent l="19050" t="0" r="0" b="0"/>
                    <wp:docPr id="3" name="Picture 3" descr="Figur 2: Nyplantet areal i Dalane fra 1991 - 2022, fordelt etter kommune. "/>
                    <wp:cNvGraphicFramePr>
                      <a:graphicFrameLocks noChangeAspect="1"/>
                    </wp:cNvGraphicFramePr>
                    <a:graphic>
                      <a:graphicData uri="http://schemas.openxmlformats.org/drawingml/2006/picture">
                        <pic:pic>
                          <pic:nvPicPr>
                            <pic:cNvPr id="3" name="" descr="Figur 2: Nyplantet areal i Dalane fra 1991 - 2022, fordelt etter kommune. "/>
                            <pic:cNvPicPr>
                              <a:picLocks noChangeAspect="1" noChangeArrowheads="1"/>
                            </pic:cNvPicPr>
                          </pic:nvPicPr>
                          <pic:blipFill>
                            <a:blip r:embed="Re067d3e73d1f494d"/>
                            <a:srcRect/>
                            <a:stretch>
                              <a:fillRect/>
                            </a:stretch>
                          </pic:blipFill>
                          <pic:spPr bwMode="auto">
                            <a:xfrm>
                              <a:off x="0" y="0"/>
                              <a:ext cx="5715000" cy="3562350"/>
                            </a:xfrm>
                            <a:prstGeom prst="rect">
                              <a:avLst/>
                            </a:prstGeom>
                          </pic:spPr>
                        </pic:pic>
                      </a:graphicData>
                    </a:graphic>
                  </wp:inline>
                </w:drawing>
              </w:r>
            </w:p>
            <w:p>
              <w:pPr>
                <w:spacing w:after="160"/>
              </w:pPr>
              <w:r>
                <w:drawing>
                  <wp:inline distT="0" distB="0" distL="0" distR="0">
                    <wp:extent cx="5715000" cy="3743325"/>
                    <wp:effectExtent l="19050" t="0" r="0" b="0"/>
                    <wp:docPr id="4" name="Picture 4" descr="Figur 3: Nyplanting etter antall planter fra 1991 - 2022, fordelt etter kommune. "/>
                    <wp:cNvGraphicFramePr>
                      <a:graphicFrameLocks noChangeAspect="1"/>
                    </wp:cNvGraphicFramePr>
                    <a:graphic>
                      <a:graphicData uri="http://schemas.openxmlformats.org/drawingml/2006/picture">
                        <pic:pic>
                          <pic:nvPicPr>
                            <pic:cNvPr id="4" name="" descr="Figur 3: Nyplanting etter antall planter fra 1991 - 2022, fordelt etter kommune. "/>
                            <pic:cNvPicPr>
                              <a:picLocks noChangeAspect="1" noChangeArrowheads="1"/>
                            </pic:cNvPicPr>
                          </pic:nvPicPr>
                          <pic:blipFill>
                            <a:blip r:embed="R579685e955154689"/>
                            <a:srcRect/>
                            <a:stretch>
                              <a:fillRect/>
                            </a:stretch>
                          </pic:blipFill>
                          <pic:spPr bwMode="auto">
                            <a:xfrm>
                              <a:off x="0" y="0"/>
                              <a:ext cx="5715000" cy="3743325"/>
                            </a:xfrm>
                            <a:prstGeom prst="rect">
                              <a:avLst/>
                            </a:prstGeom>
                          </pic:spPr>
                        </pic:pic>
                      </a:graphicData>
                    </a:graphic>
                  </wp:inline>
                </w:drawing>
              </w:r>
            </w:p>
            <w:p>
              <w:pPr>
                <w:spacing w:after="160"/>
              </w:pPr>
              <w:r>
                <w:t xml:space="preserve"> </w:t>
              </w:r>
            </w:p>
            <w:p>
              <w:pPr>
                <w:spacing w:after="160"/>
              </w:pPr>
              <w:r>
                <w:t xml:space="preserve"> </w:t>
              </w:r>
            </w:p>
            <w:p>
              <w:pPr>
                <w:spacing w:after="160"/>
              </w:pPr>
              <w:r>
                <w:rPr>
                  <w:b/>
                </w:rPr>
                <w:t xml:space="preserve">Lovverk</w:t>
              </w:r>
            </w:p>
            <w:p>
              <w:pPr>
                <w:spacing w:after="160"/>
              </w:pPr>
              <w:r>
                <w:t xml:space="preserve">I henhold til § 11 i Lov om skogbruk (Skogbrukslova) har kommunen mulighet til å innføre meldeplikt om hogst: </w:t>
              </w:r>
            </w:p>
            <w:p>
              <w:pPr>
                <w:spacing w:after="160"/>
              </w:pPr>
              <w:r>
                <w:rPr>
                  <w:i/>
                </w:rPr>
                <w:t xml:space="preserve">«Når det er nødvendig for å halde kontroll med at lova blir følgt, kan kommunen eller anna skogbruksstyresmakt gjere vedtak om at skogeigarar skal ha plikt til å melde inn planar om hogst og tiltak knytt til forynging og stell av skog. Denne meldeplikta kan gjelde ein eller fleire skogeigarar i heile eller delar av kommunen. </w:t>
              </w:r>
            </w:p>
            <w:p>
              <w:pPr>
                <w:spacing w:after="160"/>
              </w:pPr>
              <w:r>
                <w:rPr>
                  <w:i/>
                </w:rPr>
                <w:t xml:space="preserve">Meldinga skal vere skriftleg og gi opplysningar om dei planane eigaren har for hogst eller tiltak. Meldinga skal sendast til kommunen seinast 3 veker før hogsten eller tiltaket skal setjast i verk».</w:t>
              </w:r>
            </w:p>
            <w:p>
              <w:pPr>
                <w:spacing w:after="160"/>
              </w:pPr>
              <w:r>
                <w:t xml:space="preserve">Skogbrukslova § 6 1. ledd sier følgende om foryngelsesplikten etter hogst </w:t>
              </w:r>
              <w:r>
                <w:rPr>
                  <w:i/>
                </w:rPr>
                <w:t xml:space="preserve">«Skogeigaren skal sørgje for tilfredsstillande forynging etter hogst, og sjå til at det er samanheng mellom hogstform og metode for forynging. Nødvendige tiltak for å leggje til rette for forynging skal setjast i gang innan 3 år etter at hogsten er skjedd».</w:t>
              </w:r>
              <w:r>
                <w:t xml:space="preserve"> </w:t>
              </w:r>
            </w:p>
            <w:p>
              <w:pPr>
                <w:spacing w:after="160"/>
              </w:pPr>
              <w:r>
                <w:t xml:space="preserve"> </w:t>
              </w:r>
            </w:p>
            <w:p>
              <w:pPr>
                <w:pStyle w:val="H2AcosMote"/>
                <w:spacing w:after="160"/>
              </w:pPr>
              <w:r>
                <w:rPr>
                  <w:b/>
                </w:rPr>
                <w:t xml:space="preserve">Vurderinger:</w:t>
              </w:r>
            </w:p>
            <w:p>
              <w:pPr>
                <w:spacing w:after="160"/>
              </w:pPr>
              <w:r>
                <w:rPr>
                  <w:b/>
                </w:rPr>
                <w:t xml:space="preserve">Bakgrunn</w:t>
              </w:r>
            </w:p>
            <w:p>
              <w:pPr>
                <w:spacing w:after="160"/>
              </w:pPr>
              <w:r>
                <w:t xml:space="preserve">Med et samlet produktivt skogareal på </w:t>
              </w:r>
              <w:r>
                <w:rPr>
                  <w:color w:val="000000"/>
                  <w:shd w:val="clear" w:fill="FFFFFF"/>
                </w:rPr>
                <w:t xml:space="preserve">238 261 dekar, er det bare Vindafjord og Suldal som har et større produktivt skogareal enn Dalane-kommunene i Rogaland. </w:t>
              </w:r>
              <w:r>
                <w:t xml:space="preserve">I årene med rekordhøy avvirkning i Dalane utgjorde regionens hogstvolum omtrent halvparten av det totale hogstkvantumet i Rogaland. Som illustrert av figur 1, har avvirkningsnivået økt fra historiske nivåer. I årene fremover vil en økende andel av skogreisingsskogen nå hogstmodenhet. Dette vil føre til at avvirkningsnivået vil også holde seg høyt fremover. </w:t>
              </w:r>
            </w:p>
            <w:p>
              <w:pPr>
                <w:spacing w:after="160"/>
              </w:pPr>
              <w:r>
                <w:rPr>
                  <w:b/>
                </w:rPr>
                <w:t xml:space="preserve">Foryngelsesplikt og utfordringer</w:t>
              </w:r>
            </w:p>
            <w:p>
              <w:pPr>
                <w:spacing w:after="160"/>
              </w:pPr>
              <w:r>
                <w:rPr>
                  <w:color w:val="000000"/>
                  <w:shd w:val="clear" w:fill="FFFFFF"/>
                </w:rPr>
                <w:t xml:space="preserve">Det kommersielle skogbruket i Rogaland drives på arealer tilplantet med gran, lerk eller sitkagran. På fylkesnivå har det blitt hogd større arealer enn de som tilplantes sammenhengende siden 2003. Fra 2003 – 2022 har et område på størrelse med Haugesund (ca. 21 500 dekar) blitt avvirket uten nødvendige foryngelsestiltak. Dette vil på sikt ha store konsekvenser for det fremtidige ressursgrunnlaget i Rogaland og vil på sikt påvirke potensialet for verdiskaping fra skogbruket og potensialet for karbonbinding negativt. </w:t>
              </w:r>
            </w:p>
            <w:p>
              <w:pPr>
                <w:spacing w:after="160"/>
              </w:pPr>
              <w:r>
                <w:rPr>
                  <w:color w:val="000000"/>
                  <w:shd w:val="clear" w:fill="FFFFFF"/>
                </w:rPr>
                <w:t xml:space="preserve">Etter Skogbrukslova § 6 og Forskrift om berekraftig skogbruk §§ 6, 7 og 8, skal skogeier sørge for tilfredsstillende foryngelse innen 3 år etter hogst og se til at det er samsvar mellom hogstform og foryngelsesmetode. Skogeier utløser egen foryngelsesplikt gjennom avgjørelse om å avvirke. </w:t>
              </w:r>
            </w:p>
            <w:p>
              <w:pPr>
                <w:spacing w:after="160"/>
              </w:pPr>
              <w:r>
                <w:rPr>
                  <w:color w:val="000000"/>
                  <w:shd w:val="clear" w:fill="FFFFFF"/>
                </w:rPr>
                <w:t xml:space="preserve">Det er kommunen som har ansvar for tilsyn med bestemmelser om foryngelse jf. § 15 i Forskrift om berekraftig skogbruk. Kommunen skal gjennomføre risikobasert foryngelseskontroll på 3-årige hogstflater for å kontrollere om nødvendige foryngelsestiltak er gjennomført og om foryngelsen er tilfredsstillende etablert. Foryngelseskontrollen er et verktøy kommunen skal bruke for å gjennomføre målrettet kontroll av bestemmelsene i Forskrift om berekraftig skogbruk. </w:t>
              </w:r>
            </w:p>
            <w:p>
              <w:pPr>
                <w:spacing w:after="160"/>
              </w:pPr>
              <w:r>
                <w:rPr>
                  <w:color w:val="000000"/>
                  <w:shd w:val="clear" w:fill="FFFFFF"/>
                </w:rPr>
                <w:t xml:space="preserve">Ved kontrollen blir antall planter av gran/furu per dekar registrert for å undersøke om foryngelsen tilfredsstiller minste lovlige plantetall per dekar. Tilfredsstillende foryngelse er planting, såing og naturlig foryngelse som skal sikre framtidig skogproduksjon og som tilfredsstiller minste lovlige plantetall i tabell 1. Foryngelsen skal vært jevnt fordelt over hele arealet. I områder det det mangler planter, må det suppleres. </w:t>
              </w:r>
            </w:p>
            <w:p>
              <w:pPr>
                <w:spacing w:after="160"/>
              </w:pPr>
              <w:r>
                <w:drawing>
                  <wp:inline distT="0" distB="0" distL="0" distR="0">
                    <wp:extent cx="5715000" cy="1647825"/>
                    <wp:effectExtent l="19050" t="0" r="0" b="0"/>
                    <wp:docPr id="5" name="Picture 5" descr="Tabell 1: Anbefalt, og minste lovlige plantetall per dekar i gran- og furudominert skog."/>
                    <wp:cNvGraphicFramePr>
                      <a:graphicFrameLocks noChangeAspect="1"/>
                    </wp:cNvGraphicFramePr>
                    <a:graphic>
                      <a:graphicData uri="http://schemas.openxmlformats.org/drawingml/2006/picture">
                        <pic:pic>
                          <pic:nvPicPr>
                            <pic:cNvPr id="5" name="" descr="Tabell 1: Anbefalt, og minste lovlige plantetall per dekar i gran- og furudominert skog."/>
                            <pic:cNvPicPr>
                              <a:picLocks noChangeAspect="1" noChangeArrowheads="1"/>
                            </pic:cNvPicPr>
                          </pic:nvPicPr>
                          <pic:blipFill>
                            <a:blip r:embed="Rcf1ee1ee04ef4e70"/>
                            <a:srcRect/>
                            <a:stretch>
                              <a:fillRect/>
                            </a:stretch>
                          </pic:blipFill>
                          <pic:spPr bwMode="auto">
                            <a:xfrm>
                              <a:off x="0" y="0"/>
                              <a:ext cx="5715000" cy="1647825"/>
                            </a:xfrm>
                            <a:prstGeom prst="rect">
                              <a:avLst/>
                            </a:prstGeom>
                          </pic:spPr>
                        </pic:pic>
                      </a:graphicData>
                    </a:graphic>
                  </wp:inline>
                </w:drawing>
              </w:r>
            </w:p>
            <w:p>
              <w:pPr>
                <w:spacing w:after="160"/>
              </w:pPr>
              <w:r>
                <w:t xml:space="preserve">Dersom kontrollen avdekker at foryngelsen ikke er tilfredsstillende, avgjør kommunen om skogeier skal pålegges å innføre tiltak for å sikre at arealet blir forynget jf. Skogbrukslova § 6 tredje ledd og § 8 i Forskrift om berekraftig skogbruk.</w:t>
              </w:r>
            </w:p>
            <w:p>
              <w:pPr>
                <w:spacing w:after="160"/>
              </w:pPr>
              <w:r>
                <w:t xml:space="preserve">I tillegg til årlige foryngelseskontroller, gjennomfører kommunen også årlig resultatkontroller på tilfeldig utvalgte eiendommer. Resultatkontrollen innebærer en utvidet kartlegging av hogstflatene, der man ikke bare kontrollerer foryngelsen, men også vurderer om hogsten er utført i samsvar med miljøkravene i lovverket. Dette inkluderer blant annet kontroll av kantsoner og kjørespor.</w:t>
              </w:r>
            </w:p>
            <w:p>
              <w:pPr>
                <w:spacing w:after="160"/>
              </w:pPr>
              <w:r>
                <w:t xml:space="preserve">En sammenstilling av resultatene fra resultatkartleggingen i Rogaland fra 2011 - 2023 viser at Rogaland har et betydelig tap av produksjonsskog. Nedbyggingen av produksjonsskog har blitt en varig trend. 50 % av hogstarealene blir avskoget eller er uten aktive tiltak for ny skogproduksjon. I tillegg kommer arealer som er forsøkt tilplantet, men ikke tilfredsstillende (19 %) som et tillegg og forsterker denne trenden. Resultatkartleggingene fra denne perioden, tilsvarende 345 hogstfelt og 12 391 dekar, viser det er kun 32 % av alle hogstfeltene som oppfyller kravene til minste lovlige plantetall. Av 12 391 dekar, er det kun 3 965 dekar som oppfyller kravene til minste lovlige plantetall og som dermed kan betraktes som i tråd med bestemmelsene i lovverket. </w:t>
              </w:r>
            </w:p>
            <w:p>
              <w:pPr>
                <w:spacing w:after="160"/>
              </w:pPr>
              <w:r>
                <w:drawing>
                  <wp:inline distT="0" distB="0" distL="0" distR="0">
                    <wp:extent cx="4943475" cy="4676775"/>
                    <wp:effectExtent l="19050" t="0" r="0" b="0"/>
                    <wp:docPr id="6" name="Picture 6" descr="Figur 4: Status på hogstflatene i Rogaland tre år etter hogst for perioden 2011 - 2023. "/>
                    <wp:cNvGraphicFramePr>
                      <a:graphicFrameLocks noChangeAspect="1"/>
                    </wp:cNvGraphicFramePr>
                    <a:graphic>
                      <a:graphicData uri="http://schemas.openxmlformats.org/drawingml/2006/picture">
                        <pic:pic>
                          <pic:nvPicPr>
                            <pic:cNvPr id="6" name="" descr="Figur 4: Status på hogstflatene i Rogaland tre år etter hogst for perioden 2011 - 2023. "/>
                            <pic:cNvPicPr>
                              <a:picLocks noChangeAspect="1" noChangeArrowheads="1"/>
                            </pic:cNvPicPr>
                          </pic:nvPicPr>
                          <pic:blipFill>
                            <a:blip r:embed="R24d9470849d94b2c"/>
                            <a:srcRect/>
                            <a:stretch>
                              <a:fillRect/>
                            </a:stretch>
                          </pic:blipFill>
                          <pic:spPr bwMode="auto">
                            <a:xfrm>
                              <a:off x="0" y="0"/>
                              <a:ext cx="4943475" cy="4676775"/>
                            </a:xfrm>
                            <a:prstGeom prst="rect">
                              <a:avLst/>
                            </a:prstGeom>
                          </pic:spPr>
                        </pic:pic>
                      </a:graphicData>
                    </a:graphic>
                  </wp:inline>
                </w:drawing>
              </w:r>
            </w:p>
            <w:p>
              <w:pPr>
                <w:spacing w:after="160"/>
              </w:pPr>
              <w:r>
                <w:t xml:space="preserve">Statistikk over all hogstaktivitet og planting gir oss også god oversikt for utviklingen over tid, Tallene fra SSB samsvarer dessverre med tallene fra resultatkartleggingen og viser samme utvikling som i kontrollene, der vi år for år bygger ned skogressursen i Rogaland. I 2023 ble bare 1 200 dekar (28 %) av et estimert hogstareal på 4 300 dekar tilplantet etter hogst av barskog. </w:t>
              </w:r>
            </w:p>
            <w:p>
              <w:pPr>
                <w:spacing w:after="160"/>
              </w:pPr>
              <w:r>
                <w:drawing>
                  <wp:inline distT="0" distB="0" distL="0" distR="0">
                    <wp:extent cx="5715000" cy="2886075"/>
                    <wp:effectExtent l="19050" t="0" r="0" b="0"/>
                    <wp:docPr id="7" name="Picture 7" descr="Figur 5: Utvikling hogst i kubikkmeter, all planting og ungskogpleie i dekar. "/>
                    <wp:cNvGraphicFramePr>
                      <a:graphicFrameLocks noChangeAspect="1"/>
                    </wp:cNvGraphicFramePr>
                    <a:graphic>
                      <a:graphicData uri="http://schemas.openxmlformats.org/drawingml/2006/picture">
                        <pic:pic>
                          <pic:nvPicPr>
                            <pic:cNvPr id="7" name="" descr="Figur 5: Utvikling hogst i kubikkmeter, all planting og ungskogpleie i dekar. "/>
                            <pic:cNvPicPr>
                              <a:picLocks noChangeAspect="1" noChangeArrowheads="1"/>
                            </pic:cNvPicPr>
                          </pic:nvPicPr>
                          <pic:blipFill>
                            <a:blip r:embed="R0aa52368198d4de0"/>
                            <a:srcRect/>
                            <a:stretch>
                              <a:fillRect/>
                            </a:stretch>
                          </pic:blipFill>
                          <pic:spPr bwMode="auto">
                            <a:xfrm>
                              <a:off x="0" y="0"/>
                              <a:ext cx="5715000" cy="2886075"/>
                            </a:xfrm>
                            <a:prstGeom prst="rect">
                              <a:avLst/>
                            </a:prstGeom>
                          </pic:spPr>
                        </pic:pic>
                      </a:graphicData>
                    </a:graphic>
                  </wp:inline>
                </w:drawing>
              </w:r>
            </w:p>
            <w:p>
              <w:pPr>
                <w:spacing w:after="160"/>
              </w:pPr>
              <w:r>
                <w:t xml:space="preserve">Der det ikke har blitt plantet er årsaken i hovedsak uvilje til planting av gran, mangel på kunnskap om lovverk, metoder og regelverk, og omdisponering til innmarksbeite. </w:t>
              </w:r>
            </w:p>
            <w:p>
              <w:pPr>
                <w:spacing w:after="160"/>
              </w:pPr>
              <w:r>
                <w:rPr>
                  <w:b/>
                </w:rPr>
                <w:t xml:space="preserve">Vurdering</w:t>
              </w:r>
            </w:p>
            <w:p>
              <w:pPr>
                <w:spacing w:after="160"/>
              </w:pPr>
              <w:r>
                <w:t xml:space="preserve">Statistikken synliggjør at en kan konkludere med at bestemmelsene om foryngelsesplikten etter hogst i skogbrukslova følges ikke, verken i Rogaland eller i Dalane. I henhold til § 11 i skogbrukslova har kommunen anledning til å innføre meldeplikt for hogst der det er nødvendig for å holde kontroll på at loven blir fulgt. Saksbehandler vurderer at innføring av meldeplikt er nødvendig for at bestemmelsene om foryngelsesplikt skal følges. </w:t>
              </w:r>
            </w:p>
            <w:p>
              <w:pPr>
                <w:spacing w:after="160"/>
              </w:pPr>
              <w:r>
                <w:rPr>
                  <w:u w:val="single"/>
                </w:rPr>
                <w:t xml:space="preserve">Virkeområde/definisjon</w:t>
              </w:r>
            </w:p>
            <w:p>
              <w:pPr>
                <w:spacing w:after="160"/>
              </w:pPr>
              <w:r>
                <w:t xml:space="preserve">Forskriften omfatter all hogst over 4 dekar i produktiv barskog.</w:t>
              </w:r>
            </w:p>
            <w:p>
              <w:pPr>
                <w:spacing w:after="160"/>
              </w:pPr>
              <w:r>
                <w:t xml:space="preserve">Produktiv skog er skog med produksjonsevne over 0,1 m3/daa/år. </w:t>
              </w:r>
            </w:p>
            <w:p>
              <w:pPr>
                <w:spacing w:after="160"/>
              </w:pPr>
              <w:r>
                <w:rPr>
                  <w:u w:val="single"/>
                </w:rPr>
                <w:t xml:space="preserve">Meldeplikt</w:t>
              </w:r>
            </w:p>
            <w:p>
              <w:pPr>
                <w:spacing w:after="160"/>
              </w:pPr>
              <w:r>
                <w:t xml:space="preserve">All hogst i produktiv barskog på 4 dekar eller mer, som hører inn under forskriften § 2 skal meldes til kommunen senest 3 uker før hogsten skal settes i gang. Meldingen skal være skriftlig med kartfestet areal der hogsten er planlagt og skal gi opplysninger om hogstvolum, foryngelsesmetode og treslag som skal benyttes i foryngelsen. </w:t>
              </w:r>
            </w:p>
            <w:p>
              <w:pPr>
                <w:spacing w:after="160"/>
              </w:pPr>
              <w:r>
                <w:t xml:space="preserve">Dersom kommunen ikke har svart innen 3 uker fra de mottok hogstmeldingen, kan hogsten settes i gang innenfor rammene av bestemmelsene i skogbrukslova. Har kommunen behov for mer informasjon, kan fristen forlenges med inntil 14 dager. </w:t>
              </w:r>
            </w:p>
            <w:p>
              <w:pPr>
                <w:spacing w:after="160"/>
              </w:pPr>
              <w:r>
                <w:rPr>
                  <w:u w:val="single"/>
                </w:rPr>
                <w:t xml:space="preserve">Virkning</w:t>
              </w:r>
            </w:p>
            <w:p>
              <w:pPr>
                <w:spacing w:after="160"/>
              </w:pPr>
              <w:r>
                <w:t xml:space="preserve">En innføring av forskrift for meldeplikt av hogst vil innebære noe mer jobb for entreprenør/skogbruksleder/skogeier da de må varsle kommunen senest 3 uker før hogst og hogsten må avvente frem til de har fått svar av kommunen eller etter 3 uker uten svar fra kommunen. Det er forventet at entreprenør/skogbruksleder kan hjelpe med innmelding og kartfesting av hogst til kommunen.</w:t>
              </w:r>
            </w:p>
            <w:p>
              <w:pPr>
                <w:spacing w:after="160"/>
              </w:pPr>
              <w:r>
                <w:t xml:space="preserve">En meldeplikt på all hogst i produktiv barskog på 4 dekar eller mer vil være fordelaktig av følgende årsaker:</w:t>
              </w:r>
            </w:p>
            <w:p>
              <w:pPr>
                <w:spacing w:after="160"/>
              </w:pPr>
              <w:r>
                <w:t xml:space="preserve">1. </w:t>
              </w:r>
              <w:r>
                <w:rPr>
                  <w:b/>
                </w:rPr>
                <w:t xml:space="preserve">Kommunens mulighet til oppfølging</w:t>
              </w:r>
            </w:p>
            <w:p>
              <w:pPr>
                <w:pStyle w:val="ListParagraph"/>
                <w:numPr>
                  <w:ilvl w:val="0"/>
                  <w:numId w:val="11"/>
                </w:numPr>
                <w:spacing w:after="160"/>
              </w:pPr>
              <w:r>
                <w:rPr>
                  <w:b/>
                </w:rPr>
                <w:t xml:space="preserve">Før hogst:</w:t>
              </w:r>
              <w:r>
                <w:t xml:space="preserve"> Gir kommunen mulighet til å påvirke skogeier før avgjørelser tas, med fokus på fremtidig produksjon på arealet.</w:t>
              </w:r>
            </w:p>
            <w:p>
              <w:pPr>
                <w:pStyle w:val="ListParagraph"/>
                <w:numPr>
                  <w:ilvl w:val="0"/>
                  <w:numId w:val="11"/>
                </w:numPr>
                <w:spacing w:after="160"/>
              </w:pPr>
              <w:r>
                <w:rPr>
                  <w:b/>
                </w:rPr>
                <w:t xml:space="preserve">Nøytral rådgiving før hogst:</w:t>
              </w:r>
              <w:r>
                <w:t xml:space="preserve"> Meldeplikt gir kommunen anledning til å gi nøytral faglig rådgiving til grunneier. Tømmerkjøpere (majoriteten) har økonomiske insentiver til å ikke kunne bidra med nøytral rådgiving. </w:t>
              </w:r>
            </w:p>
            <w:p>
              <w:pPr>
                <w:spacing w:after="160"/>
              </w:pPr>
              <w:r>
                <w:t xml:space="preserve">2. </w:t>
              </w:r>
              <w:r>
                <w:rPr>
                  <w:b/>
                </w:rPr>
                <w:t xml:space="preserve">Tidlig kobling til jordbruksmyndigheter</w:t>
              </w:r>
            </w:p>
            <w:p>
              <w:pPr>
                <w:pStyle w:val="ListParagraph"/>
                <w:numPr>
                  <w:ilvl w:val="0"/>
                  <w:numId w:val="13"/>
                </w:numPr>
                <w:spacing w:after="160"/>
              </w:pPr>
              <w:r>
                <w:t xml:space="preserve">Ved ønske om omdisponering kan kommunen raskt involvere jordbruksmyndighetene for en tidlig vurdering. Dette avklarer om grunneieren har et reelt behov og sparer tid og ressurser.</w:t>
              </w:r>
            </w:p>
            <w:p>
              <w:pPr>
                <w:spacing w:after="160"/>
              </w:pPr>
              <w:r>
                <w:t xml:space="preserve">3. </w:t>
              </w:r>
              <w:r>
                <w:rPr>
                  <w:b/>
                </w:rPr>
                <w:t xml:space="preserve">Føre-var-tiltak for miljø og lovverk</w:t>
              </w:r>
            </w:p>
            <w:p>
              <w:pPr>
                <w:pStyle w:val="ListParagraph"/>
                <w:numPr>
                  <w:ilvl w:val="0"/>
                  <w:numId w:val="15"/>
                </w:numPr>
                <w:spacing w:after="160"/>
              </w:pPr>
              <w:r>
                <w:t xml:space="preserve">Sikrer at hogst følger kommuneplanens arealdel og tar hensyn til natur- og artsregistreringer.</w:t>
              </w:r>
            </w:p>
            <w:p>
              <w:pPr>
                <w:pStyle w:val="ListParagraph"/>
                <w:numPr>
                  <w:ilvl w:val="0"/>
                  <w:numId w:val="15"/>
                </w:numPr>
                <w:spacing w:after="160"/>
              </w:pPr>
              <w:r>
                <w:t xml:space="preserve">Gir kommunen mulighet til å påvirke prosessen og omfanget av tiltaket dersom det er faktorer som tilsier at omfanget av tiltaket bør reguleres.  </w:t>
              </w:r>
            </w:p>
            <w:p>
              <w:pPr>
                <w:spacing w:after="160"/>
              </w:pPr>
              <w:r>
                <w:t xml:space="preserve">4.</w:t>
              </w:r>
              <w:r>
                <w:rPr>
                  <w:b/>
                </w:rPr>
                <w:t xml:space="preserve"> Økonomisk, miljømessig og klimamessig gevinst</w:t>
              </w:r>
            </w:p>
            <w:p>
              <w:pPr>
                <w:pStyle w:val="ListParagraph"/>
                <w:numPr>
                  <w:ilvl w:val="0"/>
                  <w:numId w:val="17"/>
                </w:numPr>
                <w:spacing w:after="160"/>
              </w:pPr>
              <w:r>
                <w:rPr>
                  <w:b/>
                </w:rPr>
                <w:t xml:space="preserve">Økonomi:</w:t>
              </w:r>
              <w:r>
                <w:t xml:space="preserve"> Rådgivning fra kommunen kan sikre at skogen ikke hogges før den er hogstmoden, noe som kan doble verdien de siste 20 årene før hogst.</w:t>
              </w:r>
            </w:p>
            <w:p>
              <w:pPr>
                <w:pStyle w:val="ListParagraph"/>
                <w:numPr>
                  <w:ilvl w:val="0"/>
                  <w:numId w:val="17"/>
                </w:numPr>
                <w:spacing w:after="160"/>
              </w:pPr>
              <w:r>
                <w:rPr>
                  <w:b/>
                </w:rPr>
                <w:t xml:space="preserve">Miljø og klima:</w:t>
              </w:r>
              <w:r>
                <w:t xml:space="preserve"> Forlenget omløpstid er svært positivt i klimasammenheng ved at skogen får stå lengre og binde karbon i den perioden som skogen er i best vekst.</w:t>
              </w:r>
            </w:p>
            <w:p>
              <w:pPr>
                <w:spacing w:after="160"/>
              </w:pPr>
              <w:r>
                <w:rPr>
                  <w:b/>
                </w:rPr>
                <w:t xml:space="preserve">5. Informasjon og støtte til skogeier</w:t>
              </w:r>
            </w:p>
            <w:p>
              <w:pPr>
                <w:pStyle w:val="ListParagraph"/>
                <w:numPr>
                  <w:ilvl w:val="0"/>
                  <w:numId w:val="19"/>
                </w:numPr>
                <w:spacing w:after="160"/>
              </w:pPr>
              <w:r>
                <w:t xml:space="preserve">Kommunen kan informere om tilskudd, plikter og relevant lovverk.</w:t>
              </w:r>
            </w:p>
            <w:p>
              <w:pPr>
                <w:pStyle w:val="ListParagraph"/>
                <w:numPr>
                  <w:ilvl w:val="0"/>
                  <w:numId w:val="19"/>
                </w:numPr>
                <w:spacing w:after="160"/>
              </w:pPr>
              <w:r>
                <w:t xml:space="preserve">Tidlig veiledning reduserer risikoen for pålegg om tilplanting eller tvangsplanting ved mangelfull foryngelse</w:t>
              </w:r>
            </w:p>
            <w:p>
              <w:pPr>
                <w:spacing w:after="160"/>
              </w:pPr>
              <w:r>
                <w:t xml:space="preserve">Meldeplikt er ikke søknadsplikt. Meldeplikten vil i hovedsak benyttes for å sikre at skogbruket gjennomføres i tråd med gjeldende regelverk, men en vil også kunne oppnå mange andre goder med å ha meldeplikt som nevnt ovenfor. </w:t>
              </w:r>
            </w:p>
            <w:p>
              <w:pPr>
                <w:spacing w:after="160"/>
              </w:pPr>
              <w:r>
                <w:t xml:space="preserve">Dersom forskrift om meldeplikt for hogst ikke innføres, er det en stor risiko for at nedbyggingen av god produksjonsskog vil fortsette og at avvirkninger gjennomføres uten et tilstrekkelig kunnskapsgrunnlag i forkant. I tillegg risikerer en at skogeiere hogger skogen for tidlig, som har store konsekvenser både for økonomien ved tiltaket og langsiktig karbonbinding fra skogen. </w:t>
              </w:r>
            </w:p>
            <w:p>
              <w:pPr>
                <w:spacing w:after="160"/>
              </w:pPr>
              <w:r>
                <w:t xml:space="preserve"> </w:t>
              </w:r>
            </w:p>
            <w:p>
              <w:pPr>
                <w:pStyle w:val="H2AcosMote"/>
                <w:spacing w:after="160"/>
              </w:pPr>
              <w:r>
                <w:rPr>
                  <w:b/>
                </w:rPr>
                <w:t xml:space="preserve">Økonomiske konsekvenser:</w:t>
              </w:r>
            </w:p>
            <w:p>
              <w:pPr>
                <w:spacing w:after="160"/>
              </w:pPr>
              <w:r>
                <w:t xml:space="preserve">Saken vil ikke ha økonomiske konsekvenser for kommunen. </w:t>
              </w:r>
            </w:p>
            <w:p>
              <w:pPr>
                <w:spacing w:after="160"/>
              </w:pPr>
              <w:r>
                <w:t xml:space="preserve">Saken kan ha negative konsekvenser med tanke på verdiskaping på kort sikt, men på lang sikt kan meldeplikt ha positive konsekvenser dersom skogeiere hogger skogen først når den blir hogstmoden. </w:t>
              </w:r>
            </w:p>
            <w:p>
              <w:pPr>
                <w:pStyle w:val="H2AcosMote"/>
                <w:spacing w:after="160"/>
              </w:pPr>
              <w:r>
                <w:rPr>
                  <w:b/>
                </w:rPr>
                <w:t xml:space="preserve">Konsekvenser for barn og unge:</w:t>
              </w:r>
            </w:p>
            <w:p>
              <w:pPr>
                <w:spacing w:after="160"/>
              </w:pPr>
              <w:r>
                <w:t xml:space="preserve">Ikke aktuelt. </w:t>
              </w:r>
            </w:p>
            <w:p>
              <w:pPr>
                <w:pStyle w:val="H2AcosMote"/>
                <w:spacing w:after="160"/>
              </w:pPr>
              <w:r>
                <w:rPr>
                  <w:b/>
                </w:rPr>
                <w:t xml:space="preserve">Konsekvenser for folkehelsen:</w:t>
              </w:r>
            </w:p>
            <w:p>
              <w:pPr>
                <w:spacing w:after="160"/>
              </w:pPr>
              <w:r>
                <w:t xml:space="preserve">Hogsttiltak i viktige turområder fanges opp tidligere ved meldeplikt. Kommunen kan med dette ha påvirkningsevne dersom folkehelseperspektivet / friluftslivet blir skadelidende ved hogsttiltaket.</w:t>
              </w:r>
            </w:p>
            <w:p>
              <w:pPr>
                <w:pStyle w:val="H2AcosMote"/>
                <w:spacing w:after="160"/>
              </w:pPr>
              <w:r>
                <w:rPr>
                  <w:b/>
                </w:rPr>
                <w:t xml:space="preserve">Beredskapsmessige konsekvenser:</w:t>
              </w:r>
            </w:p>
            <w:p>
              <w:pPr>
                <w:spacing w:after="160"/>
              </w:pPr>
              <w:r>
                <w:t xml:space="preserve">Ikke aktuelt. </w:t>
              </w:r>
            </w:p>
            <w:p>
              <w:pPr>
                <w:spacing w:after="160"/>
              </w:pPr>
              <w:r>
                <w:t xml:space="preserve"> </w:t>
              </w:r>
            </w:p>
          </w:sdtContent>
        </w:sdt>
        <w:p w:rsidRPr="00853B6B" w:rsidR="00F17BF4" w:rsidP="003E7097" w:rsidRDefault="00F17BF4" w14:paraId="27528517" w14:textId="77777777"/>
        <w:sdt>
          <w:sdtPr>
            <w:alias w:val="NyeOpplysningerTekst"/>
            <w:tag w:val="NyeOpplysningerTekst"/>
            <w:id w:val="98300992"/>
          </w:sdtPr>
          <w:sdtContent/>
        </w:sdt>
        <w:p w:rsidRPr="00853B6B" w:rsidR="00306EDF" w:rsidP="00F17BF4" w:rsidRDefault="00306EDF" w14:paraId="0916208E" w14:textId="77777777"/>
        <w:sdt>
          <w:sdtPr>
            <w:rPr>
              <w:rFonts w:ascii="Calibri" w:hAnsi="Calibri"/>
            </w:rPr>
            <w:alias w:val="SaksVedlegg"/>
            <w:tag w:val="SaksVedlegg"/>
            <w:id w:val="1638527878"/>
            <w:placeholder>
              <w:docPart w:val="E8173DC2E86B441AA444B446CC524660"/>
            </w:placeholder>
            <w:showingPlcHdr/>
          </w:sdtPr>
          <w:sdtEndPr>
            <w:rPr>
              <w:rFonts w:ascii="Arial" w:hAnsi="Arial"/>
            </w:rPr>
          </w:sdtEndPr>
          <w:sdtContent>
            <w:tbl>
              <w:tblPr>
                <w:tblStyle w:val="Tabellrutenet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20" w:firstRow="1" w:lastRow="0" w:firstColumn="0" w:lastColumn="0" w:noHBand="1" w:noVBand="1"/>
              </w:tblPr>
              <w:tblGrid>
                <w:gridCol w:w="9070"/>
              </w:tblGrid>
              <w:tr w:rsidRPr="00853B6B" w:rsidR="00853B6B" w:rsidTr="00317A0B" w14:paraId="67CC1911" w14:textId="77777777">
                <w:trPr>
                  <w:tblHeader/>
                </w:trPr>
                <w:tc>
                  <w:tcPr>
                    <w:tcW w:w="9158" w:type="dxa"/>
                  </w:tcPr>
                  <w:p w:rsidRPr="00853B6B" w:rsidR="00FD6628" w:rsidP="003E7097" w:rsidRDefault="00FD6628" w14:paraId="396B6345" w14:textId="4CA0B727">
                    <w:r w:rsidRPr="00DE650E">
                      <w:rPr>
                        <w:b/>
                        <w:bCs/>
                      </w:rPr>
                      <w:t>Vedlegg</w:t>
                    </w:r>
                  </w:p>
                </w:tc>
              </w:tr>
              <w:tr w:rsidRPr="00853B6B" w:rsidR="00853B6B" w:rsidTr="00317A0B" w14:paraId="123843AF" w14:textId="77777777">
                <w:tc>
                  <w:tcPr>
                    <w:tcW w:w="9158" w:type="dxa"/>
                  </w:tcPr>
                  <w:p w:rsidRPr="00853B6B" w:rsidR="00FD6628" w:rsidP="003E7097" w:rsidRDefault="00000000" w14:paraId="1BEA9A90" w14:textId="7922B4F6">
                    <w:sdt>
                      <w:sdtPr>
                        <w:alias w:val="Tittel"/>
                        <w:tag w:val="Tittel"/>
                        <w:id w:val="-104889549"/>
                      </w:sdtPr>
                      <w:sdtContent>
                        <w:r w:rsidRPr="00853B6B" w:rsidR="00B92A0B">
                          <w:t xml:space="preserve">Forslag til Forskrift med rettinger.docx</w:t>
                        </w:r>
                      </w:sdtContent>
                    </w:sdt>
                  </w:p>
                </w:tc>
              </w:tr>
            </w:tbl>
            <w:p w:rsidRPr="00853B6B" w:rsidR="00FD6628" w:rsidP="003E7097" w:rsidRDefault="00000000" w14:paraId="141D0EA6" w14:textId="112AF719"/>
          </w:sdtContent>
        </w:sdt>
        <w:p w:rsidRPr="00853B6B" w:rsidR="002C49D5" w:rsidP="003E7097" w:rsidRDefault="00000000" w14:paraId="622FC00C" w14:textId="77777777"/>
      </w:sdtContent>
    </w:sdt>
    <w:sectPr w:rsidRPr="00853B6B" w:rsidR="002C49D5" w:rsidSect="008431A1">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BD90" w14:textId="77777777" w:rsidR="008431A1" w:rsidRDefault="008431A1" w:rsidP="00347814">
      <w:r>
        <w:separator/>
      </w:r>
    </w:p>
  </w:endnote>
  <w:endnote w:type="continuationSeparator" w:id="0">
    <w:p w14:paraId="0B979F5B" w14:textId="77777777" w:rsidR="008431A1" w:rsidRDefault="008431A1" w:rsidP="0034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765C" w14:textId="77777777" w:rsidR="008431A1" w:rsidRDefault="008431A1" w:rsidP="00347814">
      <w:r>
        <w:separator/>
      </w:r>
    </w:p>
  </w:footnote>
  <w:footnote w:type="continuationSeparator" w:id="0">
    <w:p w14:paraId="18FB76B0" w14:textId="77777777" w:rsidR="008431A1" w:rsidRDefault="008431A1" w:rsidP="00347814">
      <w:r>
        <w:continuationSeparator/>
      </w:r>
    </w:p>
  </w:footnote>
</w:footnotes>
</file>

<file path=word/numbering.xml><?xml version="1.0" encoding="utf-8"?>
<w:numbering xmlns:w="http://schemas.openxmlformats.org/wordprocessingml/2006/main">
  <w:abstractNum w:abstractNumId="0">
    <w:nsid w:val="74BF190B"/>
    <w:multiLevelType w:val="hybridMultilevel"/>
    <w:tmpl w:val="01DE03E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true">
      <w:start w:val="1"/>
      <w:numFmt w:val="bullet"/>
      <w:lvlText w:val="§"/>
      <w:lvlJc w:val="left"/>
      <w:pPr>
        <w:ind w:left="2160" w:hanging="360"/>
      </w:pPr>
      <w:rPr>
        <w:rFonts w:hint="default" w:ascii="Wingdings" w:hAnsi="Wingdings"/>
      </w:rPr>
    </w:lvl>
    <w:lvl w:ilvl="3" w:tplc="04140001" w:tentative="true">
      <w:start w:val="1"/>
      <w:numFmt w:val="bullet"/>
      <w:lvlText w:val="·"/>
      <w:lvlJc w:val="left"/>
      <w:pPr>
        <w:ind w:left="2880" w:hanging="360"/>
      </w:pPr>
      <w:rPr>
        <w:rFonts w:hint="default" w:ascii="Symbol" w:hAnsi="Symbol"/>
      </w:rPr>
    </w:lvl>
    <w:lvl w:ilvl="4" w:tplc="04140003" w:tentative="true">
      <w:start w:val="1"/>
      <w:numFmt w:val="bullet"/>
      <w:lvlText w:val="o"/>
      <w:lvlJc w:val="left"/>
      <w:pPr>
        <w:ind w:left="3600" w:hanging="360"/>
      </w:pPr>
      <w:rPr>
        <w:rFonts w:hint="default" w:ascii="Courier New" w:hAnsi="Courier New" w:cs="Courier New"/>
      </w:rPr>
    </w:lvl>
    <w:lvl w:ilvl="5" w:tplc="04140005" w:tentative="true">
      <w:start w:val="1"/>
      <w:numFmt w:val="bullet"/>
      <w:lvlText w:val="§"/>
      <w:lvlJc w:val="left"/>
      <w:pPr>
        <w:ind w:left="4320" w:hanging="360"/>
      </w:pPr>
      <w:rPr>
        <w:rFonts w:hint="default" w:ascii="Wingdings" w:hAnsi="Wingdings"/>
      </w:rPr>
    </w:lvl>
    <w:lvl w:ilvl="6" w:tplc="04140001" w:tentative="true">
      <w:start w:val="1"/>
      <w:numFmt w:val="bullet"/>
      <w:lvlText w:val="·"/>
      <w:lvlJc w:val="left"/>
      <w:pPr>
        <w:ind w:left="5040" w:hanging="360"/>
      </w:pPr>
      <w:rPr>
        <w:rFonts w:hint="default" w:ascii="Symbol" w:hAnsi="Symbol"/>
      </w:rPr>
    </w:lvl>
    <w:lvl w:ilvl="7" w:tplc="04140003" w:tentative="true">
      <w:start w:val="1"/>
      <w:numFmt w:val="bullet"/>
      <w:lvlText w:val="o"/>
      <w:lvlJc w:val="left"/>
      <w:pPr>
        <w:ind w:left="5760" w:hanging="360"/>
      </w:pPr>
      <w:rPr>
        <w:rFonts w:hint="default" w:ascii="Courier New" w:hAnsi="Courier New" w:cs="Courier New"/>
      </w:rPr>
    </w:lvl>
    <w:lvl w:ilvl="8" w:tplc="04140005" w:tentative="true">
      <w:start w:val="1"/>
      <w:numFmt w:val="bullet"/>
      <w:lvlText w:val="§"/>
      <w:lvlJc w:val="left"/>
      <w:pPr>
        <w:ind w:left="6480" w:hanging="360"/>
      </w:pPr>
      <w:rPr>
        <w:rFonts w:hint="default" w:ascii="Wingdings" w:hAnsi="Wingdings"/>
      </w:rPr>
    </w:lvl>
  </w:abstractNum>
  <w:abstractNum w:abstractNumId="1">
    <w:nsid w:val="74BF190B"/>
    <w:multiLevelType w:val="hybridMultilevel"/>
    <w:tmpl w:val="01DE03E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true">
      <w:start w:val="1"/>
      <w:numFmt w:val="bullet"/>
      <w:lvlText w:val="§"/>
      <w:lvlJc w:val="left"/>
      <w:pPr>
        <w:ind w:left="2160" w:hanging="360"/>
      </w:pPr>
      <w:rPr>
        <w:rFonts w:hint="default" w:ascii="Wingdings" w:hAnsi="Wingdings"/>
      </w:rPr>
    </w:lvl>
    <w:lvl w:ilvl="3" w:tplc="04140001" w:tentative="true">
      <w:start w:val="1"/>
      <w:numFmt w:val="bullet"/>
      <w:lvlText w:val="·"/>
      <w:lvlJc w:val="left"/>
      <w:pPr>
        <w:ind w:left="2880" w:hanging="360"/>
      </w:pPr>
      <w:rPr>
        <w:rFonts w:hint="default" w:ascii="Symbol" w:hAnsi="Symbol"/>
      </w:rPr>
    </w:lvl>
    <w:lvl w:ilvl="4" w:tplc="04140003" w:tentative="true">
      <w:start w:val="1"/>
      <w:numFmt w:val="bullet"/>
      <w:lvlText w:val="o"/>
      <w:lvlJc w:val="left"/>
      <w:pPr>
        <w:ind w:left="3600" w:hanging="360"/>
      </w:pPr>
      <w:rPr>
        <w:rFonts w:hint="default" w:ascii="Courier New" w:hAnsi="Courier New" w:cs="Courier New"/>
      </w:rPr>
    </w:lvl>
    <w:lvl w:ilvl="5" w:tplc="04140005" w:tentative="true">
      <w:start w:val="1"/>
      <w:numFmt w:val="bullet"/>
      <w:lvlText w:val="§"/>
      <w:lvlJc w:val="left"/>
      <w:pPr>
        <w:ind w:left="4320" w:hanging="360"/>
      </w:pPr>
      <w:rPr>
        <w:rFonts w:hint="default" w:ascii="Wingdings" w:hAnsi="Wingdings"/>
      </w:rPr>
    </w:lvl>
    <w:lvl w:ilvl="6" w:tplc="04140001" w:tentative="true">
      <w:start w:val="1"/>
      <w:numFmt w:val="bullet"/>
      <w:lvlText w:val="·"/>
      <w:lvlJc w:val="left"/>
      <w:pPr>
        <w:ind w:left="5040" w:hanging="360"/>
      </w:pPr>
      <w:rPr>
        <w:rFonts w:hint="default" w:ascii="Symbol" w:hAnsi="Symbol"/>
      </w:rPr>
    </w:lvl>
    <w:lvl w:ilvl="7" w:tplc="04140003" w:tentative="true">
      <w:start w:val="1"/>
      <w:numFmt w:val="bullet"/>
      <w:lvlText w:val="o"/>
      <w:lvlJc w:val="left"/>
      <w:pPr>
        <w:ind w:left="5760" w:hanging="360"/>
      </w:pPr>
      <w:rPr>
        <w:rFonts w:hint="default" w:ascii="Courier New" w:hAnsi="Courier New" w:cs="Courier New"/>
      </w:rPr>
    </w:lvl>
    <w:lvl w:ilvl="8" w:tplc="04140005" w:tentative="true">
      <w:start w:val="1"/>
      <w:numFmt w:val="bullet"/>
      <w:lvlText w:val="§"/>
      <w:lvlJc w:val="left"/>
      <w:pPr>
        <w:ind w:left="6480" w:hanging="360"/>
      </w:pPr>
      <w:rPr>
        <w:rFonts w:hint="default" w:ascii="Wingdings" w:hAnsi="Wingdings"/>
      </w:rPr>
    </w:lvl>
  </w:abstractNum>
  <w:abstractNum w:abstractNumId="2">
    <w:nsid w:val="74BF190B"/>
    <w:multiLevelType w:val="hybridMultilevel"/>
    <w:tmpl w:val="01DE03E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true">
      <w:start w:val="1"/>
      <w:numFmt w:val="bullet"/>
      <w:lvlText w:val="§"/>
      <w:lvlJc w:val="left"/>
      <w:pPr>
        <w:ind w:left="2160" w:hanging="360"/>
      </w:pPr>
      <w:rPr>
        <w:rFonts w:hint="default" w:ascii="Wingdings" w:hAnsi="Wingdings"/>
      </w:rPr>
    </w:lvl>
    <w:lvl w:ilvl="3" w:tplc="04140001" w:tentative="true">
      <w:start w:val="1"/>
      <w:numFmt w:val="bullet"/>
      <w:lvlText w:val="·"/>
      <w:lvlJc w:val="left"/>
      <w:pPr>
        <w:ind w:left="2880" w:hanging="360"/>
      </w:pPr>
      <w:rPr>
        <w:rFonts w:hint="default" w:ascii="Symbol" w:hAnsi="Symbol"/>
      </w:rPr>
    </w:lvl>
    <w:lvl w:ilvl="4" w:tplc="04140003" w:tentative="true">
      <w:start w:val="1"/>
      <w:numFmt w:val="bullet"/>
      <w:lvlText w:val="o"/>
      <w:lvlJc w:val="left"/>
      <w:pPr>
        <w:ind w:left="3600" w:hanging="360"/>
      </w:pPr>
      <w:rPr>
        <w:rFonts w:hint="default" w:ascii="Courier New" w:hAnsi="Courier New" w:cs="Courier New"/>
      </w:rPr>
    </w:lvl>
    <w:lvl w:ilvl="5" w:tplc="04140005" w:tentative="true">
      <w:start w:val="1"/>
      <w:numFmt w:val="bullet"/>
      <w:lvlText w:val="§"/>
      <w:lvlJc w:val="left"/>
      <w:pPr>
        <w:ind w:left="4320" w:hanging="360"/>
      </w:pPr>
      <w:rPr>
        <w:rFonts w:hint="default" w:ascii="Wingdings" w:hAnsi="Wingdings"/>
      </w:rPr>
    </w:lvl>
    <w:lvl w:ilvl="6" w:tplc="04140001" w:tentative="true">
      <w:start w:val="1"/>
      <w:numFmt w:val="bullet"/>
      <w:lvlText w:val="·"/>
      <w:lvlJc w:val="left"/>
      <w:pPr>
        <w:ind w:left="5040" w:hanging="360"/>
      </w:pPr>
      <w:rPr>
        <w:rFonts w:hint="default" w:ascii="Symbol" w:hAnsi="Symbol"/>
      </w:rPr>
    </w:lvl>
    <w:lvl w:ilvl="7" w:tplc="04140003" w:tentative="true">
      <w:start w:val="1"/>
      <w:numFmt w:val="bullet"/>
      <w:lvlText w:val="o"/>
      <w:lvlJc w:val="left"/>
      <w:pPr>
        <w:ind w:left="5760" w:hanging="360"/>
      </w:pPr>
      <w:rPr>
        <w:rFonts w:hint="default" w:ascii="Courier New" w:hAnsi="Courier New" w:cs="Courier New"/>
      </w:rPr>
    </w:lvl>
    <w:lvl w:ilvl="8" w:tplc="04140005" w:tentative="true">
      <w:start w:val="1"/>
      <w:numFmt w:val="bullet"/>
      <w:lvlText w:val="§"/>
      <w:lvlJc w:val="left"/>
      <w:pPr>
        <w:ind w:left="6480" w:hanging="360"/>
      </w:pPr>
      <w:rPr>
        <w:rFonts w:hint="default" w:ascii="Wingdings" w:hAnsi="Wingdings"/>
      </w:rPr>
    </w:lvl>
  </w:abstractNum>
  <w:abstractNum w:abstractNumId="3">
    <w:nsid w:val="74BF190B"/>
    <w:multiLevelType w:val="hybridMultilevel"/>
    <w:tmpl w:val="01DE03E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true">
      <w:start w:val="1"/>
      <w:numFmt w:val="bullet"/>
      <w:lvlText w:val="§"/>
      <w:lvlJc w:val="left"/>
      <w:pPr>
        <w:ind w:left="2160" w:hanging="360"/>
      </w:pPr>
      <w:rPr>
        <w:rFonts w:hint="default" w:ascii="Wingdings" w:hAnsi="Wingdings"/>
      </w:rPr>
    </w:lvl>
    <w:lvl w:ilvl="3" w:tplc="04140001" w:tentative="true">
      <w:start w:val="1"/>
      <w:numFmt w:val="bullet"/>
      <w:lvlText w:val="·"/>
      <w:lvlJc w:val="left"/>
      <w:pPr>
        <w:ind w:left="2880" w:hanging="360"/>
      </w:pPr>
      <w:rPr>
        <w:rFonts w:hint="default" w:ascii="Symbol" w:hAnsi="Symbol"/>
      </w:rPr>
    </w:lvl>
    <w:lvl w:ilvl="4" w:tplc="04140003" w:tentative="true">
      <w:start w:val="1"/>
      <w:numFmt w:val="bullet"/>
      <w:lvlText w:val="o"/>
      <w:lvlJc w:val="left"/>
      <w:pPr>
        <w:ind w:left="3600" w:hanging="360"/>
      </w:pPr>
      <w:rPr>
        <w:rFonts w:hint="default" w:ascii="Courier New" w:hAnsi="Courier New" w:cs="Courier New"/>
      </w:rPr>
    </w:lvl>
    <w:lvl w:ilvl="5" w:tplc="04140005" w:tentative="true">
      <w:start w:val="1"/>
      <w:numFmt w:val="bullet"/>
      <w:lvlText w:val="§"/>
      <w:lvlJc w:val="left"/>
      <w:pPr>
        <w:ind w:left="4320" w:hanging="360"/>
      </w:pPr>
      <w:rPr>
        <w:rFonts w:hint="default" w:ascii="Wingdings" w:hAnsi="Wingdings"/>
      </w:rPr>
    </w:lvl>
    <w:lvl w:ilvl="6" w:tplc="04140001" w:tentative="true">
      <w:start w:val="1"/>
      <w:numFmt w:val="bullet"/>
      <w:lvlText w:val="·"/>
      <w:lvlJc w:val="left"/>
      <w:pPr>
        <w:ind w:left="5040" w:hanging="360"/>
      </w:pPr>
      <w:rPr>
        <w:rFonts w:hint="default" w:ascii="Symbol" w:hAnsi="Symbol"/>
      </w:rPr>
    </w:lvl>
    <w:lvl w:ilvl="7" w:tplc="04140003" w:tentative="true">
      <w:start w:val="1"/>
      <w:numFmt w:val="bullet"/>
      <w:lvlText w:val="o"/>
      <w:lvlJc w:val="left"/>
      <w:pPr>
        <w:ind w:left="5760" w:hanging="360"/>
      </w:pPr>
      <w:rPr>
        <w:rFonts w:hint="default" w:ascii="Courier New" w:hAnsi="Courier New" w:cs="Courier New"/>
      </w:rPr>
    </w:lvl>
    <w:lvl w:ilvl="8" w:tplc="04140005" w:tentative="true">
      <w:start w:val="1"/>
      <w:numFmt w:val="bullet"/>
      <w:lvlText w:val="§"/>
      <w:lvlJc w:val="left"/>
      <w:pPr>
        <w:ind w:left="6480" w:hanging="360"/>
      </w:pPr>
      <w:rPr>
        <w:rFonts w:hint="default" w:ascii="Wingdings" w:hAnsi="Wingdings"/>
      </w:rPr>
    </w:lvl>
  </w:abstractNum>
  <w:abstractNum w:abstractNumId="4">
    <w:nsid w:val="74BF190B"/>
    <w:multiLevelType w:val="hybridMultilevel"/>
    <w:tmpl w:val="01DE03E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true">
      <w:start w:val="1"/>
      <w:numFmt w:val="bullet"/>
      <w:lvlText w:val="§"/>
      <w:lvlJc w:val="left"/>
      <w:pPr>
        <w:ind w:left="2160" w:hanging="360"/>
      </w:pPr>
      <w:rPr>
        <w:rFonts w:hint="default" w:ascii="Wingdings" w:hAnsi="Wingdings"/>
      </w:rPr>
    </w:lvl>
    <w:lvl w:ilvl="3" w:tplc="04140001" w:tentative="true">
      <w:start w:val="1"/>
      <w:numFmt w:val="bullet"/>
      <w:lvlText w:val="·"/>
      <w:lvlJc w:val="left"/>
      <w:pPr>
        <w:ind w:left="2880" w:hanging="360"/>
      </w:pPr>
      <w:rPr>
        <w:rFonts w:hint="default" w:ascii="Symbol" w:hAnsi="Symbol"/>
      </w:rPr>
    </w:lvl>
    <w:lvl w:ilvl="4" w:tplc="04140003" w:tentative="true">
      <w:start w:val="1"/>
      <w:numFmt w:val="bullet"/>
      <w:lvlText w:val="o"/>
      <w:lvlJc w:val="left"/>
      <w:pPr>
        <w:ind w:left="3600" w:hanging="360"/>
      </w:pPr>
      <w:rPr>
        <w:rFonts w:hint="default" w:ascii="Courier New" w:hAnsi="Courier New" w:cs="Courier New"/>
      </w:rPr>
    </w:lvl>
    <w:lvl w:ilvl="5" w:tplc="04140005" w:tentative="true">
      <w:start w:val="1"/>
      <w:numFmt w:val="bullet"/>
      <w:lvlText w:val="§"/>
      <w:lvlJc w:val="left"/>
      <w:pPr>
        <w:ind w:left="4320" w:hanging="360"/>
      </w:pPr>
      <w:rPr>
        <w:rFonts w:hint="default" w:ascii="Wingdings" w:hAnsi="Wingdings"/>
      </w:rPr>
    </w:lvl>
    <w:lvl w:ilvl="6" w:tplc="04140001" w:tentative="true">
      <w:start w:val="1"/>
      <w:numFmt w:val="bullet"/>
      <w:lvlText w:val="·"/>
      <w:lvlJc w:val="left"/>
      <w:pPr>
        <w:ind w:left="5040" w:hanging="360"/>
      </w:pPr>
      <w:rPr>
        <w:rFonts w:hint="default" w:ascii="Symbol" w:hAnsi="Symbol"/>
      </w:rPr>
    </w:lvl>
    <w:lvl w:ilvl="7" w:tplc="04140003" w:tentative="true">
      <w:start w:val="1"/>
      <w:numFmt w:val="bullet"/>
      <w:lvlText w:val="o"/>
      <w:lvlJc w:val="left"/>
      <w:pPr>
        <w:ind w:left="5760" w:hanging="360"/>
      </w:pPr>
      <w:rPr>
        <w:rFonts w:hint="default" w:ascii="Courier New" w:hAnsi="Courier New" w:cs="Courier New"/>
      </w:rPr>
    </w:lvl>
    <w:lvl w:ilvl="8" w:tplc="04140005" w:tentative="true">
      <w:start w:val="1"/>
      <w:numFmt w:val="bullet"/>
      <w:lvlText w:val="§"/>
      <w:lvlJc w:val="left"/>
      <w:pPr>
        <w:ind w:left="6480" w:hanging="360"/>
      </w:pPr>
      <w:rPr>
        <w:rFonts w:hint="default" w:ascii="Wingdings" w:hAnsi="Wingdings"/>
      </w:rPr>
    </w:lvl>
  </w:abstractNum>
  <w:abstractNum w:abstractNumId="5">
    <w:nsid w:val="74BF190B"/>
    <w:multiLevelType w:val="hybridMultilevel"/>
    <w:tmpl w:val="01DE03E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true">
      <w:start w:val="1"/>
      <w:numFmt w:val="bullet"/>
      <w:lvlText w:val="§"/>
      <w:lvlJc w:val="left"/>
      <w:pPr>
        <w:ind w:left="2160" w:hanging="360"/>
      </w:pPr>
      <w:rPr>
        <w:rFonts w:hint="default" w:ascii="Wingdings" w:hAnsi="Wingdings"/>
      </w:rPr>
    </w:lvl>
    <w:lvl w:ilvl="3" w:tplc="04140001" w:tentative="true">
      <w:start w:val="1"/>
      <w:numFmt w:val="bullet"/>
      <w:lvlText w:val="·"/>
      <w:lvlJc w:val="left"/>
      <w:pPr>
        <w:ind w:left="2880" w:hanging="360"/>
      </w:pPr>
      <w:rPr>
        <w:rFonts w:hint="default" w:ascii="Symbol" w:hAnsi="Symbol"/>
      </w:rPr>
    </w:lvl>
    <w:lvl w:ilvl="4" w:tplc="04140003" w:tentative="true">
      <w:start w:val="1"/>
      <w:numFmt w:val="bullet"/>
      <w:lvlText w:val="o"/>
      <w:lvlJc w:val="left"/>
      <w:pPr>
        <w:ind w:left="3600" w:hanging="360"/>
      </w:pPr>
      <w:rPr>
        <w:rFonts w:hint="default" w:ascii="Courier New" w:hAnsi="Courier New" w:cs="Courier New"/>
      </w:rPr>
    </w:lvl>
    <w:lvl w:ilvl="5" w:tplc="04140005" w:tentative="true">
      <w:start w:val="1"/>
      <w:numFmt w:val="bullet"/>
      <w:lvlText w:val="§"/>
      <w:lvlJc w:val="left"/>
      <w:pPr>
        <w:ind w:left="4320" w:hanging="360"/>
      </w:pPr>
      <w:rPr>
        <w:rFonts w:hint="default" w:ascii="Wingdings" w:hAnsi="Wingdings"/>
      </w:rPr>
    </w:lvl>
    <w:lvl w:ilvl="6" w:tplc="04140001" w:tentative="true">
      <w:start w:val="1"/>
      <w:numFmt w:val="bullet"/>
      <w:lvlText w:val="·"/>
      <w:lvlJc w:val="left"/>
      <w:pPr>
        <w:ind w:left="5040" w:hanging="360"/>
      </w:pPr>
      <w:rPr>
        <w:rFonts w:hint="default" w:ascii="Symbol" w:hAnsi="Symbol"/>
      </w:rPr>
    </w:lvl>
    <w:lvl w:ilvl="7" w:tplc="04140003" w:tentative="true">
      <w:start w:val="1"/>
      <w:numFmt w:val="bullet"/>
      <w:lvlText w:val="o"/>
      <w:lvlJc w:val="left"/>
      <w:pPr>
        <w:ind w:left="5760" w:hanging="360"/>
      </w:pPr>
      <w:rPr>
        <w:rFonts w:hint="default" w:ascii="Courier New" w:hAnsi="Courier New" w:cs="Courier New"/>
      </w:rPr>
    </w:lvl>
    <w:lvl w:ilvl="8" w:tplc="04140005" w:tentative="true">
      <w:start w:val="1"/>
      <w:numFmt w:val="bullet"/>
      <w:lvlText w:val="§"/>
      <w:lvlJc w:val="left"/>
      <w:pPr>
        <w:ind w:left="6480" w:hanging="360"/>
      </w:pPr>
      <w:rPr>
        <w:rFonts w:hint="default" w:ascii="Wingdings" w:hAnsi="Wingdings"/>
      </w:rPr>
    </w:lvl>
  </w:abstractNum>
  <w:abstractNum w:abstractNumId="6">
    <w:nsid w:val="74BF190B"/>
    <w:multiLevelType w:val="hybridMultilevel"/>
    <w:tmpl w:val="01DE03E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true">
      <w:start w:val="1"/>
      <w:numFmt w:val="bullet"/>
      <w:lvlText w:val="§"/>
      <w:lvlJc w:val="left"/>
      <w:pPr>
        <w:ind w:left="2160" w:hanging="360"/>
      </w:pPr>
      <w:rPr>
        <w:rFonts w:hint="default" w:ascii="Wingdings" w:hAnsi="Wingdings"/>
      </w:rPr>
    </w:lvl>
    <w:lvl w:ilvl="3" w:tplc="04140001" w:tentative="true">
      <w:start w:val="1"/>
      <w:numFmt w:val="bullet"/>
      <w:lvlText w:val="·"/>
      <w:lvlJc w:val="left"/>
      <w:pPr>
        <w:ind w:left="2880" w:hanging="360"/>
      </w:pPr>
      <w:rPr>
        <w:rFonts w:hint="default" w:ascii="Symbol" w:hAnsi="Symbol"/>
      </w:rPr>
    </w:lvl>
    <w:lvl w:ilvl="4" w:tplc="04140003" w:tentative="true">
      <w:start w:val="1"/>
      <w:numFmt w:val="bullet"/>
      <w:lvlText w:val="o"/>
      <w:lvlJc w:val="left"/>
      <w:pPr>
        <w:ind w:left="3600" w:hanging="360"/>
      </w:pPr>
      <w:rPr>
        <w:rFonts w:hint="default" w:ascii="Courier New" w:hAnsi="Courier New" w:cs="Courier New"/>
      </w:rPr>
    </w:lvl>
    <w:lvl w:ilvl="5" w:tplc="04140005" w:tentative="true">
      <w:start w:val="1"/>
      <w:numFmt w:val="bullet"/>
      <w:lvlText w:val="§"/>
      <w:lvlJc w:val="left"/>
      <w:pPr>
        <w:ind w:left="4320" w:hanging="360"/>
      </w:pPr>
      <w:rPr>
        <w:rFonts w:hint="default" w:ascii="Wingdings" w:hAnsi="Wingdings"/>
      </w:rPr>
    </w:lvl>
    <w:lvl w:ilvl="6" w:tplc="04140001" w:tentative="true">
      <w:start w:val="1"/>
      <w:numFmt w:val="bullet"/>
      <w:lvlText w:val="·"/>
      <w:lvlJc w:val="left"/>
      <w:pPr>
        <w:ind w:left="5040" w:hanging="360"/>
      </w:pPr>
      <w:rPr>
        <w:rFonts w:hint="default" w:ascii="Symbol" w:hAnsi="Symbol"/>
      </w:rPr>
    </w:lvl>
    <w:lvl w:ilvl="7" w:tplc="04140003" w:tentative="true">
      <w:start w:val="1"/>
      <w:numFmt w:val="bullet"/>
      <w:lvlText w:val="o"/>
      <w:lvlJc w:val="left"/>
      <w:pPr>
        <w:ind w:left="5760" w:hanging="360"/>
      </w:pPr>
      <w:rPr>
        <w:rFonts w:hint="default" w:ascii="Courier New" w:hAnsi="Courier New" w:cs="Courier New"/>
      </w:rPr>
    </w:lvl>
    <w:lvl w:ilvl="8" w:tplc="04140005" w:tentative="true">
      <w:start w:val="1"/>
      <w:numFmt w:val="bullet"/>
      <w:lvlText w:val="§"/>
      <w:lvlJc w:val="left"/>
      <w:pPr>
        <w:ind w:left="6480" w:hanging="360"/>
      </w:pPr>
      <w:rPr>
        <w:rFonts w:hint="default" w:ascii="Wingdings" w:hAnsi="Wingdings"/>
      </w:rPr>
    </w:lvl>
  </w:abstractNum>
  <w:abstractNum w:abstractNumId="7">
    <w:nsid w:val="74BF190B"/>
    <w:multiLevelType w:val="hybridMultilevel"/>
    <w:tmpl w:val="01DE03E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true">
      <w:start w:val="1"/>
      <w:numFmt w:val="bullet"/>
      <w:lvlText w:val="§"/>
      <w:lvlJc w:val="left"/>
      <w:pPr>
        <w:ind w:left="2160" w:hanging="360"/>
      </w:pPr>
      <w:rPr>
        <w:rFonts w:hint="default" w:ascii="Wingdings" w:hAnsi="Wingdings"/>
      </w:rPr>
    </w:lvl>
    <w:lvl w:ilvl="3" w:tplc="04140001" w:tentative="true">
      <w:start w:val="1"/>
      <w:numFmt w:val="bullet"/>
      <w:lvlText w:val="·"/>
      <w:lvlJc w:val="left"/>
      <w:pPr>
        <w:ind w:left="2880" w:hanging="360"/>
      </w:pPr>
      <w:rPr>
        <w:rFonts w:hint="default" w:ascii="Symbol" w:hAnsi="Symbol"/>
      </w:rPr>
    </w:lvl>
    <w:lvl w:ilvl="4" w:tplc="04140003" w:tentative="true">
      <w:start w:val="1"/>
      <w:numFmt w:val="bullet"/>
      <w:lvlText w:val="o"/>
      <w:lvlJc w:val="left"/>
      <w:pPr>
        <w:ind w:left="3600" w:hanging="360"/>
      </w:pPr>
      <w:rPr>
        <w:rFonts w:hint="default" w:ascii="Courier New" w:hAnsi="Courier New" w:cs="Courier New"/>
      </w:rPr>
    </w:lvl>
    <w:lvl w:ilvl="5" w:tplc="04140005" w:tentative="true">
      <w:start w:val="1"/>
      <w:numFmt w:val="bullet"/>
      <w:lvlText w:val="§"/>
      <w:lvlJc w:val="left"/>
      <w:pPr>
        <w:ind w:left="4320" w:hanging="360"/>
      </w:pPr>
      <w:rPr>
        <w:rFonts w:hint="default" w:ascii="Wingdings" w:hAnsi="Wingdings"/>
      </w:rPr>
    </w:lvl>
    <w:lvl w:ilvl="6" w:tplc="04140001" w:tentative="true">
      <w:start w:val="1"/>
      <w:numFmt w:val="bullet"/>
      <w:lvlText w:val="·"/>
      <w:lvlJc w:val="left"/>
      <w:pPr>
        <w:ind w:left="5040" w:hanging="360"/>
      </w:pPr>
      <w:rPr>
        <w:rFonts w:hint="default" w:ascii="Symbol" w:hAnsi="Symbol"/>
      </w:rPr>
    </w:lvl>
    <w:lvl w:ilvl="7" w:tplc="04140003" w:tentative="true">
      <w:start w:val="1"/>
      <w:numFmt w:val="bullet"/>
      <w:lvlText w:val="o"/>
      <w:lvlJc w:val="left"/>
      <w:pPr>
        <w:ind w:left="5760" w:hanging="360"/>
      </w:pPr>
      <w:rPr>
        <w:rFonts w:hint="default" w:ascii="Courier New" w:hAnsi="Courier New" w:cs="Courier New"/>
      </w:rPr>
    </w:lvl>
    <w:lvl w:ilvl="8" w:tplc="04140005" w:tentative="true">
      <w:start w:val="1"/>
      <w:numFmt w:val="bullet"/>
      <w:lvlText w:val="§"/>
      <w:lvlJc w:val="left"/>
      <w:pPr>
        <w:ind w:left="6480" w:hanging="360"/>
      </w:pPr>
      <w:rPr>
        <w:rFonts w:hint="default" w:ascii="Wingdings" w:hAnsi="Wingdings"/>
      </w:rPr>
    </w:lvl>
  </w:abstractNum>
  <w:abstractNum w:abstractNumId="8">
    <w:nsid w:val="74BF190B"/>
    <w:multiLevelType w:val="hybridMultilevel"/>
    <w:tmpl w:val="01DE03E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true">
      <w:start w:val="1"/>
      <w:numFmt w:val="bullet"/>
      <w:lvlText w:val="§"/>
      <w:lvlJc w:val="left"/>
      <w:pPr>
        <w:ind w:left="2160" w:hanging="360"/>
      </w:pPr>
      <w:rPr>
        <w:rFonts w:hint="default" w:ascii="Wingdings" w:hAnsi="Wingdings"/>
      </w:rPr>
    </w:lvl>
    <w:lvl w:ilvl="3" w:tplc="04140001" w:tentative="true">
      <w:start w:val="1"/>
      <w:numFmt w:val="bullet"/>
      <w:lvlText w:val="·"/>
      <w:lvlJc w:val="left"/>
      <w:pPr>
        <w:ind w:left="2880" w:hanging="360"/>
      </w:pPr>
      <w:rPr>
        <w:rFonts w:hint="default" w:ascii="Symbol" w:hAnsi="Symbol"/>
      </w:rPr>
    </w:lvl>
    <w:lvl w:ilvl="4" w:tplc="04140003" w:tentative="true">
      <w:start w:val="1"/>
      <w:numFmt w:val="bullet"/>
      <w:lvlText w:val="o"/>
      <w:lvlJc w:val="left"/>
      <w:pPr>
        <w:ind w:left="3600" w:hanging="360"/>
      </w:pPr>
      <w:rPr>
        <w:rFonts w:hint="default" w:ascii="Courier New" w:hAnsi="Courier New" w:cs="Courier New"/>
      </w:rPr>
    </w:lvl>
    <w:lvl w:ilvl="5" w:tplc="04140005" w:tentative="true">
      <w:start w:val="1"/>
      <w:numFmt w:val="bullet"/>
      <w:lvlText w:val="§"/>
      <w:lvlJc w:val="left"/>
      <w:pPr>
        <w:ind w:left="4320" w:hanging="360"/>
      </w:pPr>
      <w:rPr>
        <w:rFonts w:hint="default" w:ascii="Wingdings" w:hAnsi="Wingdings"/>
      </w:rPr>
    </w:lvl>
    <w:lvl w:ilvl="6" w:tplc="04140001" w:tentative="true">
      <w:start w:val="1"/>
      <w:numFmt w:val="bullet"/>
      <w:lvlText w:val="·"/>
      <w:lvlJc w:val="left"/>
      <w:pPr>
        <w:ind w:left="5040" w:hanging="360"/>
      </w:pPr>
      <w:rPr>
        <w:rFonts w:hint="default" w:ascii="Symbol" w:hAnsi="Symbol"/>
      </w:rPr>
    </w:lvl>
    <w:lvl w:ilvl="7" w:tplc="04140003" w:tentative="true">
      <w:start w:val="1"/>
      <w:numFmt w:val="bullet"/>
      <w:lvlText w:val="o"/>
      <w:lvlJc w:val="left"/>
      <w:pPr>
        <w:ind w:left="5760" w:hanging="360"/>
      </w:pPr>
      <w:rPr>
        <w:rFonts w:hint="default" w:ascii="Courier New" w:hAnsi="Courier New" w:cs="Courier New"/>
      </w:rPr>
    </w:lvl>
    <w:lvl w:ilvl="8" w:tplc="04140005" w:tentative="true">
      <w:start w:val="1"/>
      <w:numFmt w:val="bullet"/>
      <w:lvlText w:val="§"/>
      <w:lvlJc w:val="left"/>
      <w:pPr>
        <w:ind w:left="6480" w:hanging="360"/>
      </w:pPr>
      <w:rPr>
        <w:rFonts w:hint="default" w:ascii="Wingdings" w:hAnsi="Wingdings"/>
      </w:rPr>
    </w:lvl>
  </w:abstractNum>
  <w:abstractNum w:abstractNumId="9">
    <w:nsid w:val="74BF190B"/>
    <w:multiLevelType w:val="hybridMultilevel"/>
    <w:tmpl w:val="01DE03E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true">
      <w:start w:val="1"/>
      <w:numFmt w:val="bullet"/>
      <w:lvlText w:val="§"/>
      <w:lvlJc w:val="left"/>
      <w:pPr>
        <w:ind w:left="2160" w:hanging="360"/>
      </w:pPr>
      <w:rPr>
        <w:rFonts w:hint="default" w:ascii="Wingdings" w:hAnsi="Wingdings"/>
      </w:rPr>
    </w:lvl>
    <w:lvl w:ilvl="3" w:tplc="04140001" w:tentative="true">
      <w:start w:val="1"/>
      <w:numFmt w:val="bullet"/>
      <w:lvlText w:val="·"/>
      <w:lvlJc w:val="left"/>
      <w:pPr>
        <w:ind w:left="2880" w:hanging="360"/>
      </w:pPr>
      <w:rPr>
        <w:rFonts w:hint="default" w:ascii="Symbol" w:hAnsi="Symbol"/>
      </w:rPr>
    </w:lvl>
    <w:lvl w:ilvl="4" w:tplc="04140003" w:tentative="true">
      <w:start w:val="1"/>
      <w:numFmt w:val="bullet"/>
      <w:lvlText w:val="o"/>
      <w:lvlJc w:val="left"/>
      <w:pPr>
        <w:ind w:left="3600" w:hanging="360"/>
      </w:pPr>
      <w:rPr>
        <w:rFonts w:hint="default" w:ascii="Courier New" w:hAnsi="Courier New" w:cs="Courier New"/>
      </w:rPr>
    </w:lvl>
    <w:lvl w:ilvl="5" w:tplc="04140005" w:tentative="true">
      <w:start w:val="1"/>
      <w:numFmt w:val="bullet"/>
      <w:lvlText w:val="§"/>
      <w:lvlJc w:val="left"/>
      <w:pPr>
        <w:ind w:left="4320" w:hanging="360"/>
      </w:pPr>
      <w:rPr>
        <w:rFonts w:hint="default" w:ascii="Wingdings" w:hAnsi="Wingdings"/>
      </w:rPr>
    </w:lvl>
    <w:lvl w:ilvl="6" w:tplc="04140001" w:tentative="true">
      <w:start w:val="1"/>
      <w:numFmt w:val="bullet"/>
      <w:lvlText w:val="·"/>
      <w:lvlJc w:val="left"/>
      <w:pPr>
        <w:ind w:left="5040" w:hanging="360"/>
      </w:pPr>
      <w:rPr>
        <w:rFonts w:hint="default" w:ascii="Symbol" w:hAnsi="Symbol"/>
      </w:rPr>
    </w:lvl>
    <w:lvl w:ilvl="7" w:tplc="04140003" w:tentative="true">
      <w:start w:val="1"/>
      <w:numFmt w:val="bullet"/>
      <w:lvlText w:val="o"/>
      <w:lvlJc w:val="left"/>
      <w:pPr>
        <w:ind w:left="5760" w:hanging="360"/>
      </w:pPr>
      <w:rPr>
        <w:rFonts w:hint="default" w:ascii="Courier New" w:hAnsi="Courier New" w:cs="Courier New"/>
      </w:rPr>
    </w:lvl>
    <w:lvl w:ilvl="8" w:tplc="04140005" w:tentative="true">
      <w:start w:val="1"/>
      <w:numFmt w:val="bullet"/>
      <w:lvlText w:val="§"/>
      <w:lvlJc w:val="left"/>
      <w:pPr>
        <w:ind w:left="6480" w:hanging="360"/>
      </w:pPr>
      <w:rPr>
        <w:rFonts w:hint="default" w:ascii="Wingdings" w:hAnsi="Wingdings"/>
      </w:rPr>
    </w:lvl>
  </w:abstractNum>
  <w:num w:numId="1">
    <w:abstractNumId w:val="0"/>
  </w:num>
  <w:num w:numId="3">
    <w:abstractNumId w:val="1"/>
  </w:num>
  <w:num w:numId="5">
    <w:abstractNumId w:val="2"/>
  </w:num>
  <w:num w:numId="7">
    <w:abstractNumId w:val="3"/>
  </w:num>
  <w:num w:numId="9">
    <w:abstractNumId w:val="4"/>
  </w:num>
  <w:num w:numId="11">
    <w:abstractNumId w:val="5"/>
  </w:num>
  <w:num w:numId="13">
    <w:abstractNumId w:val="6"/>
  </w:num>
  <w:num w:numId="15">
    <w:abstractNumId w:val="7"/>
  </w:num>
  <w:num w:numId="17">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formsDesig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E0"/>
    <w:rsid w:val="00001F42"/>
    <w:rsid w:val="00005E11"/>
    <w:rsid w:val="00023BE4"/>
    <w:rsid w:val="00026766"/>
    <w:rsid w:val="00027F47"/>
    <w:rsid w:val="00043C24"/>
    <w:rsid w:val="00052F3C"/>
    <w:rsid w:val="0006128D"/>
    <w:rsid w:val="000C1C83"/>
    <w:rsid w:val="000D2ED7"/>
    <w:rsid w:val="000F2188"/>
    <w:rsid w:val="000F3D76"/>
    <w:rsid w:val="00106A16"/>
    <w:rsid w:val="00137C1E"/>
    <w:rsid w:val="00161D04"/>
    <w:rsid w:val="001630F6"/>
    <w:rsid w:val="00184E5F"/>
    <w:rsid w:val="00191CD5"/>
    <w:rsid w:val="00196357"/>
    <w:rsid w:val="00196991"/>
    <w:rsid w:val="00197371"/>
    <w:rsid w:val="001B7C80"/>
    <w:rsid w:val="001C2736"/>
    <w:rsid w:val="001D06A6"/>
    <w:rsid w:val="002037A8"/>
    <w:rsid w:val="00220379"/>
    <w:rsid w:val="002275F5"/>
    <w:rsid w:val="0024523D"/>
    <w:rsid w:val="00246BAC"/>
    <w:rsid w:val="0027696E"/>
    <w:rsid w:val="002B1201"/>
    <w:rsid w:val="002C49D5"/>
    <w:rsid w:val="002E12DF"/>
    <w:rsid w:val="003035FD"/>
    <w:rsid w:val="00306EDF"/>
    <w:rsid w:val="00312BA1"/>
    <w:rsid w:val="00317A0B"/>
    <w:rsid w:val="00347814"/>
    <w:rsid w:val="00370FBF"/>
    <w:rsid w:val="00382D8C"/>
    <w:rsid w:val="00383B81"/>
    <w:rsid w:val="003A112B"/>
    <w:rsid w:val="003E2439"/>
    <w:rsid w:val="003E7097"/>
    <w:rsid w:val="004026C0"/>
    <w:rsid w:val="0040293E"/>
    <w:rsid w:val="004059C7"/>
    <w:rsid w:val="00411CB5"/>
    <w:rsid w:val="004551D0"/>
    <w:rsid w:val="004C15A9"/>
    <w:rsid w:val="004C4DB5"/>
    <w:rsid w:val="00527DE4"/>
    <w:rsid w:val="00542A27"/>
    <w:rsid w:val="00557BA4"/>
    <w:rsid w:val="00566A27"/>
    <w:rsid w:val="00570C42"/>
    <w:rsid w:val="005D3E1F"/>
    <w:rsid w:val="00633892"/>
    <w:rsid w:val="00643DE4"/>
    <w:rsid w:val="00656B12"/>
    <w:rsid w:val="00666F91"/>
    <w:rsid w:val="00686A39"/>
    <w:rsid w:val="00691DCB"/>
    <w:rsid w:val="006C48DF"/>
    <w:rsid w:val="006C633F"/>
    <w:rsid w:val="006E6A9D"/>
    <w:rsid w:val="006F0A24"/>
    <w:rsid w:val="006F51A2"/>
    <w:rsid w:val="006F774C"/>
    <w:rsid w:val="007350E5"/>
    <w:rsid w:val="007769B8"/>
    <w:rsid w:val="00782EF5"/>
    <w:rsid w:val="007901CE"/>
    <w:rsid w:val="007A6AB4"/>
    <w:rsid w:val="007B59D4"/>
    <w:rsid w:val="007C1D31"/>
    <w:rsid w:val="0080603F"/>
    <w:rsid w:val="00806C97"/>
    <w:rsid w:val="008171DC"/>
    <w:rsid w:val="00837BA2"/>
    <w:rsid w:val="008431A1"/>
    <w:rsid w:val="00846E02"/>
    <w:rsid w:val="00853B6B"/>
    <w:rsid w:val="008558AD"/>
    <w:rsid w:val="0086294E"/>
    <w:rsid w:val="00887BB0"/>
    <w:rsid w:val="008904EF"/>
    <w:rsid w:val="008B5244"/>
    <w:rsid w:val="008C1838"/>
    <w:rsid w:val="008D2DF4"/>
    <w:rsid w:val="009137CE"/>
    <w:rsid w:val="0092700B"/>
    <w:rsid w:val="00935A43"/>
    <w:rsid w:val="00942EB4"/>
    <w:rsid w:val="00945821"/>
    <w:rsid w:val="00951CEF"/>
    <w:rsid w:val="009662CD"/>
    <w:rsid w:val="00973558"/>
    <w:rsid w:val="009A26D7"/>
    <w:rsid w:val="009C0D56"/>
    <w:rsid w:val="009C203C"/>
    <w:rsid w:val="009C7170"/>
    <w:rsid w:val="009C7B82"/>
    <w:rsid w:val="009E17C0"/>
    <w:rsid w:val="00A037FD"/>
    <w:rsid w:val="00A0469D"/>
    <w:rsid w:val="00A0723C"/>
    <w:rsid w:val="00A21707"/>
    <w:rsid w:val="00A23776"/>
    <w:rsid w:val="00A459E3"/>
    <w:rsid w:val="00A469FF"/>
    <w:rsid w:val="00A55B2D"/>
    <w:rsid w:val="00A662BA"/>
    <w:rsid w:val="00AB385C"/>
    <w:rsid w:val="00AC5279"/>
    <w:rsid w:val="00AD6765"/>
    <w:rsid w:val="00AF5B50"/>
    <w:rsid w:val="00AF5F06"/>
    <w:rsid w:val="00B051DF"/>
    <w:rsid w:val="00B05939"/>
    <w:rsid w:val="00B075C8"/>
    <w:rsid w:val="00B07C90"/>
    <w:rsid w:val="00B10C55"/>
    <w:rsid w:val="00B25D7D"/>
    <w:rsid w:val="00B32AEB"/>
    <w:rsid w:val="00B33D7A"/>
    <w:rsid w:val="00B35502"/>
    <w:rsid w:val="00B4354D"/>
    <w:rsid w:val="00B7532E"/>
    <w:rsid w:val="00B92A0B"/>
    <w:rsid w:val="00B95324"/>
    <w:rsid w:val="00BA168B"/>
    <w:rsid w:val="00BB4945"/>
    <w:rsid w:val="00BE725D"/>
    <w:rsid w:val="00BF7319"/>
    <w:rsid w:val="00C1612B"/>
    <w:rsid w:val="00C370AB"/>
    <w:rsid w:val="00C56BC4"/>
    <w:rsid w:val="00C5772D"/>
    <w:rsid w:val="00C70B08"/>
    <w:rsid w:val="00C71DCC"/>
    <w:rsid w:val="00C7619A"/>
    <w:rsid w:val="00CB06E9"/>
    <w:rsid w:val="00CC25CC"/>
    <w:rsid w:val="00CD051B"/>
    <w:rsid w:val="00CD4E21"/>
    <w:rsid w:val="00CF3F74"/>
    <w:rsid w:val="00CF4474"/>
    <w:rsid w:val="00CF562F"/>
    <w:rsid w:val="00CF5E79"/>
    <w:rsid w:val="00D2569E"/>
    <w:rsid w:val="00D2602B"/>
    <w:rsid w:val="00D44788"/>
    <w:rsid w:val="00D62708"/>
    <w:rsid w:val="00D963E1"/>
    <w:rsid w:val="00DB3E00"/>
    <w:rsid w:val="00DE650E"/>
    <w:rsid w:val="00DE7DD6"/>
    <w:rsid w:val="00E1710A"/>
    <w:rsid w:val="00E4112F"/>
    <w:rsid w:val="00E42F6B"/>
    <w:rsid w:val="00E617E0"/>
    <w:rsid w:val="00E75621"/>
    <w:rsid w:val="00E90C1E"/>
    <w:rsid w:val="00E950B1"/>
    <w:rsid w:val="00EB2FD2"/>
    <w:rsid w:val="00ED0823"/>
    <w:rsid w:val="00ED2D4D"/>
    <w:rsid w:val="00EE795E"/>
    <w:rsid w:val="00EF4732"/>
    <w:rsid w:val="00F17BF4"/>
    <w:rsid w:val="00F551D1"/>
    <w:rsid w:val="00F60102"/>
    <w:rsid w:val="00F93B3F"/>
    <w:rsid w:val="00FA1A23"/>
    <w:rsid w:val="00FB563F"/>
    <w:rsid w:val="00FC6F23"/>
    <w:rsid w:val="00FD6628"/>
    <w:rsid w:val="00FE41EA"/>
    <w:rsid w:val="00FF60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46D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Calibr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203C"/>
    <w:pPr>
      <w:spacing w:after="0" w:line="240" w:lineRule="auto"/>
    </w:pPr>
    <w:rPr>
      <w:rFonts w:ascii="Arial" w:hAnsi="Arial" w:cs="Times New Roman"/>
      <w:szCs w:val="20"/>
      <w:lang w:val="nn-NO" w:eastAsia="nb-NO"/>
    </w:rPr>
  </w:style>
  <w:style w:type="paragraph" w:styleId="Overskrift1">
    <w:name w:val="heading 1"/>
    <w:basedOn w:val="Normal"/>
    <w:next w:val="Normal"/>
    <w:link w:val="Overskrift1Tegn"/>
    <w:uiPriority w:val="9"/>
    <w:qFormat/>
    <w:rsid w:val="00B4354D"/>
    <w:pPr>
      <w:keepNext/>
      <w:keepLines/>
      <w:outlineLvl w:val="0"/>
    </w:pPr>
    <w:rPr>
      <w:rFonts w:eastAsiaTheme="majorEastAsia" w:cstheme="majorBidi"/>
      <w:b/>
      <w:sz w:val="28"/>
      <w:szCs w:val="32"/>
    </w:rPr>
  </w:style>
  <w:style w:type="paragraph" w:styleId="Overskrift2">
    <w:name w:val="heading 2"/>
    <w:basedOn w:val="Normal"/>
    <w:next w:val="Normal"/>
    <w:link w:val="Overskrift2Tegn"/>
    <w:uiPriority w:val="9"/>
    <w:unhideWhenUsed/>
    <w:qFormat/>
    <w:rsid w:val="00B4354D"/>
    <w:pPr>
      <w:keepNext/>
      <w:keepLines/>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B4354D"/>
    <w:pPr>
      <w:keepNext/>
      <w:keepLines/>
      <w:outlineLvl w:val="2"/>
    </w:pPr>
    <w:rPr>
      <w:rFonts w:eastAsiaTheme="majorEastAsia" w:cstheme="majorBidi"/>
      <w:b/>
      <w:szCs w:val="24"/>
    </w:rPr>
  </w:style>
  <w:style w:type="paragraph" w:styleId="Overskrift4">
    <w:name w:val="heading 4"/>
    <w:basedOn w:val="Normal"/>
    <w:next w:val="Normal"/>
    <w:link w:val="Overskrift4Tegn"/>
    <w:uiPriority w:val="9"/>
    <w:semiHidden/>
    <w:unhideWhenUsed/>
    <w:qFormat/>
    <w:rsid w:val="00B4354D"/>
    <w:pPr>
      <w:keepNext/>
      <w:keepLines/>
      <w:outlineLvl w:val="3"/>
    </w:pPr>
    <w:rPr>
      <w:rFonts w:eastAsiaTheme="majorEastAsia" w:cstheme="majorBidi"/>
      <w:b/>
      <w:iCs/>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Bunntekst">
    <w:name w:val="footer"/>
    <w:basedOn w:val="Normal"/>
    <w:link w:val="BunntekstTegn"/>
    <w:uiPriority w:val="99"/>
    <w:unhideWhenUsed/>
    <w:rsid w:val="00B4354D"/>
    <w:rPr>
      <w:sz w:val="20"/>
    </w:rPr>
  </w:style>
  <w:style w:type="character" w:styleId="BunntekstTegn" w:customStyle="1">
    <w:name w:val="Bunntekst Tegn"/>
    <w:basedOn w:val="Standardskriftforavsnitt"/>
    <w:link w:val="Bunntekst"/>
    <w:uiPriority w:val="99"/>
    <w:rsid w:val="00B4354D"/>
    <w:rPr>
      <w:rFonts w:cs="Times New Roman"/>
      <w:sz w:val="20"/>
      <w:szCs w:val="20"/>
      <w:lang w:eastAsia="nb-NO"/>
    </w:rPr>
  </w:style>
  <w:style w:type="character" w:styleId="Overskrift1Tegn" w:customStyle="1">
    <w:name w:val="Overskrift 1 Tegn"/>
    <w:basedOn w:val="Standardskriftforavsnitt"/>
    <w:link w:val="Overskrift1"/>
    <w:uiPriority w:val="9"/>
    <w:rsid w:val="00B4354D"/>
    <w:rPr>
      <w:rFonts w:eastAsiaTheme="majorEastAsia" w:cstheme="majorBidi"/>
      <w:b/>
      <w:sz w:val="28"/>
      <w:szCs w:val="32"/>
      <w:lang w:eastAsia="nb-NO"/>
    </w:rPr>
  </w:style>
  <w:style w:type="character" w:styleId="Overskrift2Tegn" w:customStyle="1">
    <w:name w:val="Overskrift 2 Tegn"/>
    <w:basedOn w:val="Standardskriftforavsnitt"/>
    <w:link w:val="Overskrift2"/>
    <w:uiPriority w:val="9"/>
    <w:rsid w:val="00B4354D"/>
    <w:rPr>
      <w:rFonts w:eastAsiaTheme="majorEastAsia" w:cstheme="majorBidi"/>
      <w:b/>
      <w:sz w:val="26"/>
      <w:szCs w:val="26"/>
      <w:lang w:eastAsia="nb-NO"/>
    </w:rPr>
  </w:style>
  <w:style w:type="character" w:styleId="Overskrift3Tegn" w:customStyle="1">
    <w:name w:val="Overskrift 3 Tegn"/>
    <w:basedOn w:val="Standardskriftforavsnitt"/>
    <w:link w:val="Overskrift3"/>
    <w:uiPriority w:val="9"/>
    <w:rsid w:val="00B4354D"/>
    <w:rPr>
      <w:rFonts w:eastAsiaTheme="majorEastAsia" w:cstheme="majorBidi"/>
      <w:b/>
      <w:sz w:val="24"/>
      <w:szCs w:val="24"/>
      <w:lang w:eastAsia="nb-NO"/>
    </w:rPr>
  </w:style>
  <w:style w:type="character" w:styleId="Overskrift4Tegn" w:customStyle="1">
    <w:name w:val="Overskrift 4 Tegn"/>
    <w:basedOn w:val="Standardskriftforavsnitt"/>
    <w:link w:val="Overskrift4"/>
    <w:uiPriority w:val="9"/>
    <w:semiHidden/>
    <w:rsid w:val="00B4354D"/>
    <w:rPr>
      <w:rFonts w:eastAsiaTheme="majorEastAsia" w:cstheme="majorBidi"/>
      <w:b/>
      <w:iCs/>
      <w:sz w:val="24"/>
      <w:szCs w:val="20"/>
      <w:lang w:eastAsia="nb-NO"/>
    </w:rPr>
  </w:style>
  <w:style w:type="paragraph" w:styleId="Topptekst">
    <w:name w:val="header"/>
    <w:basedOn w:val="Normal"/>
    <w:link w:val="TopptekstTegn"/>
    <w:uiPriority w:val="99"/>
    <w:unhideWhenUsed/>
    <w:rsid w:val="00B4354D"/>
    <w:pPr>
      <w:tabs>
        <w:tab w:val="center" w:pos="4536"/>
        <w:tab w:val="right" w:pos="9072"/>
      </w:tabs>
    </w:pPr>
  </w:style>
  <w:style w:type="character" w:styleId="TopptekstTegn" w:customStyle="1">
    <w:name w:val="Topptekst Tegn"/>
    <w:basedOn w:val="Standardskriftforavsnitt"/>
    <w:link w:val="Topptekst"/>
    <w:uiPriority w:val="99"/>
    <w:rsid w:val="00B4354D"/>
    <w:rPr>
      <w:rFonts w:cs="Times New Roman"/>
      <w:sz w:val="24"/>
      <w:szCs w:val="20"/>
      <w:lang w:eastAsia="nb-NO"/>
    </w:rPr>
  </w:style>
  <w:style w:type="table" w:styleId="Tabellrutenett">
    <w:name w:val="Table Grid"/>
    <w:basedOn w:val="Vanligtabell"/>
    <w:uiPriority w:val="39"/>
    <w:rsid w:val="00B4354D"/>
    <w:pPr>
      <w:spacing w:after="0" w:line="240" w:lineRule="auto"/>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ssholdertekst">
    <w:name w:val="Placeholder Text"/>
    <w:basedOn w:val="Standardskriftforavsnitt"/>
    <w:uiPriority w:val="99"/>
    <w:semiHidden/>
    <w:rsid w:val="0040293E"/>
    <w:rPr>
      <w:color w:val="808080"/>
    </w:rPr>
  </w:style>
  <w:style w:type="character" w:styleId="Boktittel">
    <w:name w:val="Book Title"/>
    <w:basedOn w:val="Standardskriftforavsnitt"/>
    <w:uiPriority w:val="33"/>
    <w:rsid w:val="00B4354D"/>
    <w:rPr>
      <w:rFonts w:ascii="Calibri" w:hAnsi="Calibri"/>
      <w:b/>
      <w:bCs/>
      <w:i/>
      <w:iCs/>
      <w:spacing w:val="5"/>
      <w:sz w:val="24"/>
    </w:rPr>
  </w:style>
  <w:style w:type="character" w:styleId="Sterk">
    <w:name w:val="Strong"/>
    <w:basedOn w:val="Standardskriftforavsnitt"/>
    <w:uiPriority w:val="22"/>
    <w:rsid w:val="00B4354D"/>
    <w:rPr>
      <w:rFonts w:ascii="Calibri" w:hAnsi="Calibri"/>
      <w:b/>
      <w:bCs/>
      <w:sz w:val="24"/>
    </w:rPr>
  </w:style>
  <w:style w:type="paragraph" w:styleId="H1AcosMote" w:customStyle="1">
    <w:name w:val="H1 Acos Mote"/>
    <w:basedOn w:val="Normal"/>
    <w:next w:val="Normal"/>
    <w:link w:val="H1AcosMoteTegn"/>
    <w:qFormat/>
    <w:rsid w:val="009E33CB"/>
    <w:pPr>
      <w:keepNext/>
      <w:keepLines/>
      <w:outlineLvl w:val="1"/>
    </w:pPr>
    <w:rPr>
      <w:rFonts w:hAnsi="Calibri"/>
      <w:b/>
      <w:sz w:val="26"/>
    </w:rPr>
  </w:style>
  <w:style w:type="paragraph" w:styleId="H2AcosMote" w:customStyle="1">
    <w:name w:val="H2 Acos Mote"/>
    <w:basedOn w:val="Normal"/>
    <w:next w:val="Normal"/>
    <w:link w:val="H2AcosMoteTegn"/>
    <w:qFormat/>
    <w:rsid w:val="009E33CB"/>
    <w:pPr>
      <w:keepNext/>
      <w:keepLines/>
      <w:outlineLvl w:val="2"/>
    </w:pPr>
    <w:rPr>
      <w:rFonts w:hAnsi="Calibri"/>
      <w:b/>
      <w:sz w:val="24"/>
    </w:rPr>
  </w:style>
  <w:style w:type="paragraph" w:styleId="H3AcosMote" w:customStyle="1">
    <w:name w:val="H3 Acos Mote"/>
    <w:basedOn w:val="Normal"/>
    <w:next w:val="Normal"/>
    <w:link w:val="H3AcosMoteTegn"/>
    <w:qFormat/>
    <w:rsid w:val="009E33CB"/>
    <w:pPr>
      <w:keepNext/>
      <w:keepLines/>
      <w:outlineLvl w:val="3"/>
    </w:pPr>
    <w:rPr>
      <w:rFonts w:hAnsi="Calibri"/>
      <w:b/>
      <w:sz w:val="24"/>
    </w:rPr>
  </w:style>
  <w:style w:type="character" w:styleId="H1AcosMoteTegn" w:customStyle="1">
    <w:name w:val="H1 Acos Mote Tegn"/>
    <w:basedOn w:val="Standardskriftforavsnitt"/>
    <w:link w:val="H1AcosMote"/>
    <w:rsid w:val="002B1201"/>
    <w:rPr>
      <w:rFonts w:ascii="Arial" w:cs="Times New Roman"/>
      <w:b/>
      <w:sz w:val="26"/>
      <w:szCs w:val="20"/>
      <w:lang w:val="nn-NO" w:eastAsia="nb-NO"/>
    </w:rPr>
  </w:style>
  <w:style w:type="character" w:styleId="H2AcosMoteTegn" w:customStyle="1">
    <w:name w:val="H2 Acos Mote Tegn"/>
    <w:basedOn w:val="Standardskriftforavsnitt"/>
    <w:link w:val="H2AcosMote"/>
    <w:rsid w:val="002B1201"/>
    <w:rPr>
      <w:rFonts w:ascii="Arial" w:cs="Times New Roman"/>
      <w:b/>
      <w:sz w:val="24"/>
      <w:szCs w:val="20"/>
      <w:lang w:val="nn-NO" w:eastAsia="nb-NO"/>
    </w:rPr>
  </w:style>
  <w:style w:type="character" w:styleId="H3AcosMoteTegn" w:customStyle="1">
    <w:name w:val="H3 Acos Mote Tegn"/>
    <w:basedOn w:val="Standardskriftforavsnitt"/>
    <w:link w:val="H3AcosMote"/>
    <w:rsid w:val="002B1201"/>
    <w:rPr>
      <w:rFonts w:ascii="Arial" w:cs="Times New Roman"/>
      <w:b/>
      <w:sz w:val="24"/>
      <w:szCs w:val="20"/>
      <w:lang w:val="nn-NO" w:eastAsia="nb-NO"/>
    </w:rPr>
  </w:style>
  <w:style xmlns:w="http://schemas.openxmlformats.org/wordprocessingml/2006/main" w:type="paragraph" w:styleId="ListParagraph">
    <w:name w:val="List Paragraph"/>
    <w:basedOn w:val="Normal"/>
    <w:qFormat/>
    <w:pPr>
      <w:ind w:star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2.xml.rels>&#65279;<?xml version="1.0" encoding="utf-8"?><Relationships xmlns="http://schemas.openxmlformats.org/package/2006/relationships"><Relationship Type="http://schemas.openxmlformats.org/officeDocument/2006/relationships/glossaryDocument" Target="/word/glossary/document.xml" Id="rId8" /><Relationship Type="http://schemas.openxmlformats.org/officeDocument/2006/relationships/webSettings" Target="/word/webSettings.xml" Id="rId3" /><Relationship Type="http://schemas.openxmlformats.org/officeDocument/2006/relationships/fontTable" Target="/word/fontTable.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image" Target="/word/media/image1.png" Id="rId6" /><Relationship Type="http://schemas.openxmlformats.org/officeDocument/2006/relationships/endnotes" Target="/word/endnotes.xml" Id="rId5" /><Relationship Type="http://schemas.openxmlformats.org/officeDocument/2006/relationships/footnotes" Target="/word/footnotes.xml" Id="rId4" /><Relationship Type="http://schemas.openxmlformats.org/officeDocument/2006/relationships/theme" Target="/word/theme/theme1.xml" Id="rId9" /><Relationship Type="http://schemas.openxmlformats.org/officeDocument/2006/relationships/numbering" Target="/word/numbering.xml" Id="R97ae396fb9be4421" /><Relationship Type="http://schemas.openxmlformats.org/officeDocument/2006/relationships/image" Target="/media/image.bin" Id="Rf035a28395144e47" /><Relationship Type="http://schemas.openxmlformats.org/officeDocument/2006/relationships/image" Target="/media/image2.bin" Id="Re067d3e73d1f494d" /><Relationship Type="http://schemas.openxmlformats.org/officeDocument/2006/relationships/image" Target="/media/image3.bin" Id="R579685e955154689" /><Relationship Type="http://schemas.openxmlformats.org/officeDocument/2006/relationships/image" Target="/media/image4.bin" Id="Rcf1ee1ee04ef4e70" /><Relationship Type="http://schemas.openxmlformats.org/officeDocument/2006/relationships/image" Target="/media/image5.bin" Id="R24d9470849d94b2c" /><Relationship Type="http://schemas.openxmlformats.org/officeDocument/2006/relationships/image" Target="/media/image6.bin" Id="R0aa52368198d4d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DB34E68B-99F3-4E1E-9F7D-19AE0F72F2AB}"/>
      </w:docPartPr>
      <w:docPartBody>
        <w:p w:rsidR="0098689E" w:rsidRDefault="00FF6C1E">
          <w:r w:rsidRPr="006D5990">
            <w:rPr>
              <w:rStyle w:val="Plassholdertekst"/>
            </w:rPr>
            <w:t>Klikk eller trykk her for å skrive inn tekst.</w:t>
          </w:r>
        </w:p>
      </w:docPartBody>
    </w:docPart>
    <w:docPart>
      <w:docPartPr>
        <w:name w:val="C26CCE9AF55E4AA79035B8D9F47B7B6D"/>
        <w:category>
          <w:name w:val="Generelt"/>
          <w:gallery w:val="placeholder"/>
        </w:category>
        <w:types>
          <w:type w:val="bbPlcHdr"/>
        </w:types>
        <w:behaviors>
          <w:behavior w:val="content"/>
        </w:behaviors>
        <w:guid w:val="{78C038E7-8D78-46DE-874B-F002545FBB8B}"/>
      </w:docPartPr>
      <w:docPartBody>
        <w:p w:rsidR="0098689E" w:rsidRDefault="00FF6C1E" w:rsidP="00FF6C1E">
          <w:pPr>
            <w:pStyle w:val="C26CCE9AF55E4AA79035B8D9F47B7B6D"/>
          </w:pPr>
          <w:r w:rsidRPr="006D5990">
            <w:rPr>
              <w:rStyle w:val="Plassholdertekst"/>
            </w:rPr>
            <w:t>Klikk eller trykk her for å skrive inn tekst.</w:t>
          </w:r>
        </w:p>
      </w:docPartBody>
    </w:docPart>
    <w:docPart>
      <w:docPartPr>
        <w:name w:val="C0CBD26F0E8F41C9A3D2873C1933D34A"/>
        <w:category>
          <w:name w:val="Generelt"/>
          <w:gallery w:val="placeholder"/>
        </w:category>
        <w:types>
          <w:type w:val="bbPlcHdr"/>
        </w:types>
        <w:behaviors>
          <w:behavior w:val="content"/>
        </w:behaviors>
        <w:guid w:val="{7D88A79F-A3DF-4ABC-B174-3085A7C5E5EE}"/>
      </w:docPartPr>
      <w:docPartBody>
        <w:p w:rsidR="0098689E" w:rsidRDefault="00172BF0" w:rsidP="00172BF0">
          <w:pPr>
            <w:pStyle w:val="C0CBD26F0E8F41C9A3D2873C1933D34A16"/>
          </w:pPr>
          <w:r w:rsidRPr="00BB4945">
            <w:rPr>
              <w:lang w:val="nb-NO"/>
            </w:rPr>
            <w:t xml:space="preserve"> </w:t>
          </w:r>
        </w:p>
      </w:docPartBody>
    </w:docPart>
    <w:docPart>
      <w:docPartPr>
        <w:name w:val="EF1F04B5EF5F42B6B4E8F40F5DE6ED6B"/>
        <w:category>
          <w:name w:val="Generelt"/>
          <w:gallery w:val="placeholder"/>
        </w:category>
        <w:types>
          <w:type w:val="bbPlcHdr"/>
        </w:types>
        <w:behaviors>
          <w:behavior w:val="content"/>
        </w:behaviors>
        <w:guid w:val="{449F4B8F-88FC-406A-9065-89DEF3C6CBD0}"/>
      </w:docPartPr>
      <w:docPartBody>
        <w:p w:rsidR="0098689E" w:rsidRDefault="00FF6C1E" w:rsidP="00FF6C1E">
          <w:pPr>
            <w:pStyle w:val="EF1F04B5EF5F42B6B4E8F40F5DE6ED6B"/>
          </w:pPr>
          <w:r w:rsidRPr="006D5990">
            <w:rPr>
              <w:rStyle w:val="Plassholdertekst"/>
            </w:rPr>
            <w:t>Klikk eller trykk her for å skrive inn tekst.</w:t>
          </w:r>
        </w:p>
      </w:docPartBody>
    </w:docPart>
    <w:docPart>
      <w:docPartPr>
        <w:name w:val="247974B5E35C429D8BE7717B7E5CC13A"/>
        <w:category>
          <w:name w:val="Generelt"/>
          <w:gallery w:val="placeholder"/>
        </w:category>
        <w:types>
          <w:type w:val="bbPlcHdr"/>
        </w:types>
        <w:behaviors>
          <w:behavior w:val="content"/>
        </w:behaviors>
        <w:guid w:val="{4C3B27A6-9804-41ED-88EA-5E75851515A6}"/>
      </w:docPartPr>
      <w:docPartBody>
        <w:p w:rsidR="0098689E" w:rsidRDefault="00172BF0" w:rsidP="00172BF0">
          <w:pPr>
            <w:pStyle w:val="247974B5E35C429D8BE7717B7E5CC13A12"/>
          </w:pPr>
          <w:r w:rsidRPr="00BB4945">
            <w:rPr>
              <w:lang w:val="nb-NO"/>
            </w:rPr>
            <w:t xml:space="preserve"> </w:t>
          </w:r>
        </w:p>
      </w:docPartBody>
    </w:docPart>
    <w:docPart>
      <w:docPartPr>
        <w:name w:val="E195A39995BA47A3A80523EA8B28F65C"/>
        <w:category>
          <w:name w:val="Generelt"/>
          <w:gallery w:val="placeholder"/>
        </w:category>
        <w:types>
          <w:type w:val="bbPlcHdr"/>
        </w:types>
        <w:behaviors>
          <w:behavior w:val="content"/>
        </w:behaviors>
        <w:guid w:val="{479D6A26-C887-48F9-959F-A95FCD9E7CB7}"/>
      </w:docPartPr>
      <w:docPartBody>
        <w:p w:rsidR="0098689E" w:rsidRDefault="00FF6C1E" w:rsidP="00FF6C1E">
          <w:pPr>
            <w:pStyle w:val="E195A39995BA47A3A80523EA8B28F65C"/>
          </w:pPr>
          <w:r w:rsidRPr="006D5990">
            <w:rPr>
              <w:rStyle w:val="Plassholdertekst"/>
            </w:rPr>
            <w:t>Klikk eller trykk her for å skrive inn tekst.</w:t>
          </w:r>
        </w:p>
      </w:docPartBody>
    </w:docPart>
    <w:docPart>
      <w:docPartPr>
        <w:name w:val="6D852DFAAC3B42BDBDAD1E92FBD3C0D9"/>
        <w:category>
          <w:name w:val="Generelt"/>
          <w:gallery w:val="placeholder"/>
        </w:category>
        <w:types>
          <w:type w:val="bbPlcHdr"/>
        </w:types>
        <w:behaviors>
          <w:behavior w:val="content"/>
        </w:behaviors>
        <w:guid w:val="{2D6FBBCA-F010-4312-8C70-7D3D51BEF5A3}"/>
      </w:docPartPr>
      <w:docPartBody>
        <w:p w:rsidR="0098689E" w:rsidRDefault="00FF6C1E" w:rsidP="00FF6C1E">
          <w:pPr>
            <w:pStyle w:val="6D852DFAAC3B42BDBDAD1E92FBD3C0D9"/>
          </w:pPr>
          <w:r w:rsidRPr="006D5990">
            <w:rPr>
              <w:rStyle w:val="Plassholdertekst"/>
            </w:rPr>
            <w:t>Klikk eller trykk her for å skrive inn tekst.</w:t>
          </w:r>
        </w:p>
      </w:docPartBody>
    </w:docPart>
    <w:docPart>
      <w:docPartPr>
        <w:name w:val="7D473BA042D34109BA8DB2F9D1D97717"/>
        <w:category>
          <w:name w:val="Generelt"/>
          <w:gallery w:val="placeholder"/>
        </w:category>
        <w:types>
          <w:type w:val="bbPlcHdr"/>
        </w:types>
        <w:behaviors>
          <w:behavior w:val="content"/>
        </w:behaviors>
        <w:guid w:val="{1E619383-55BC-4C64-9783-BA602BD5B087}"/>
      </w:docPartPr>
      <w:docPartBody>
        <w:p w:rsidR="0098689E" w:rsidRDefault="00FF6C1E" w:rsidP="00FF6C1E">
          <w:pPr>
            <w:pStyle w:val="7D473BA042D34109BA8DB2F9D1D97717"/>
          </w:pPr>
          <w:r w:rsidRPr="006D5990">
            <w:rPr>
              <w:rStyle w:val="Plassholdertekst"/>
            </w:rPr>
            <w:t>Klikk eller trykk her for å skrive inn tekst.</w:t>
          </w:r>
        </w:p>
      </w:docPartBody>
    </w:docPart>
    <w:docPart>
      <w:docPartPr>
        <w:name w:val="14F5C7B2A8F041A68673E4D96325AAA4"/>
        <w:category>
          <w:name w:val="Generelt"/>
          <w:gallery w:val="placeholder"/>
        </w:category>
        <w:types>
          <w:type w:val="bbPlcHdr"/>
        </w:types>
        <w:behaviors>
          <w:behavior w:val="content"/>
        </w:behaviors>
        <w:guid w:val="{0635FB47-9BCF-469C-AB55-025023F30E48}"/>
      </w:docPartPr>
      <w:docPartBody>
        <w:p w:rsidR="0098689E" w:rsidRDefault="00FF6C1E" w:rsidP="00FF6C1E">
          <w:pPr>
            <w:pStyle w:val="14F5C7B2A8F041A68673E4D96325AAA4"/>
          </w:pPr>
          <w:r w:rsidRPr="006D5990">
            <w:rPr>
              <w:rStyle w:val="Plassholdertekst"/>
            </w:rPr>
            <w:t>Klikk eller trykk her for å skrive inn tekst.</w:t>
          </w:r>
        </w:p>
      </w:docPartBody>
    </w:docPart>
    <w:docPart>
      <w:docPartPr>
        <w:name w:val="DCD99BD531B24783B723B97713947448"/>
        <w:category>
          <w:name w:val="Generelt"/>
          <w:gallery w:val="placeholder"/>
        </w:category>
        <w:types>
          <w:type w:val="bbPlcHdr"/>
        </w:types>
        <w:behaviors>
          <w:behavior w:val="content"/>
        </w:behaviors>
        <w:guid w:val="{5A77C860-461C-4D47-ABD4-43D362CC8982}"/>
      </w:docPartPr>
      <w:docPartBody>
        <w:p w:rsidR="0098689E" w:rsidRDefault="00FF6C1E" w:rsidP="00FF6C1E">
          <w:pPr>
            <w:pStyle w:val="DCD99BD531B24783B723B97713947448"/>
          </w:pPr>
          <w:r w:rsidRPr="006D5990">
            <w:rPr>
              <w:rStyle w:val="Plassholdertekst"/>
            </w:rPr>
            <w:t>Klikk eller trykk her for å skrive inn tekst.</w:t>
          </w:r>
        </w:p>
      </w:docPartBody>
    </w:docPart>
    <w:docPart>
      <w:docPartPr>
        <w:name w:val="0692EAADFF3147729A9961C2A8732560"/>
        <w:category>
          <w:name w:val="Generelt"/>
          <w:gallery w:val="placeholder"/>
        </w:category>
        <w:types>
          <w:type w:val="bbPlcHdr"/>
        </w:types>
        <w:behaviors>
          <w:behavior w:val="content"/>
        </w:behaviors>
        <w:guid w:val="{B6620999-4B2C-4023-A526-96B5310E1791}"/>
      </w:docPartPr>
      <w:docPartBody>
        <w:p w:rsidR="0098689E" w:rsidRDefault="00FF6C1E" w:rsidP="00FF6C1E">
          <w:pPr>
            <w:pStyle w:val="0692EAADFF3147729A9961C2A8732560"/>
          </w:pPr>
          <w:r w:rsidRPr="006D5990">
            <w:rPr>
              <w:rStyle w:val="Plassholdertekst"/>
            </w:rPr>
            <w:t>Klikk eller trykk her for å skrive inn tekst.</w:t>
          </w:r>
        </w:p>
      </w:docPartBody>
    </w:docPart>
    <w:docPart>
      <w:docPartPr>
        <w:name w:val="93F5972B2053426E9C65AFBA4ADF5C26"/>
        <w:category>
          <w:name w:val="Generelt"/>
          <w:gallery w:val="placeholder"/>
        </w:category>
        <w:types>
          <w:type w:val="bbPlcHdr"/>
        </w:types>
        <w:behaviors>
          <w:behavior w:val="content"/>
        </w:behaviors>
        <w:guid w:val="{36B344B5-10C3-4805-8B60-3614DEED265B}"/>
      </w:docPartPr>
      <w:docPartBody>
        <w:p w:rsidR="0098689E" w:rsidRDefault="00FF6C1E" w:rsidP="00FF6C1E">
          <w:pPr>
            <w:pStyle w:val="93F5972B2053426E9C65AFBA4ADF5C26"/>
          </w:pPr>
          <w:r w:rsidRPr="006D5990">
            <w:rPr>
              <w:rStyle w:val="Plassholdertekst"/>
            </w:rPr>
            <w:t>Klikk eller trykk her for å skrive inn tekst.</w:t>
          </w:r>
        </w:p>
      </w:docPartBody>
    </w:docPart>
    <w:docPart>
      <w:docPartPr>
        <w:name w:val="886A0976BCD641A88B99C7215D5A42B5"/>
        <w:category>
          <w:name w:val="Generelt"/>
          <w:gallery w:val="placeholder"/>
        </w:category>
        <w:types>
          <w:type w:val="bbPlcHdr"/>
        </w:types>
        <w:behaviors>
          <w:behavior w:val="content"/>
        </w:behaviors>
        <w:guid w:val="{A847EE44-3295-452F-817B-9ED044AEDAD6}"/>
      </w:docPartPr>
      <w:docPartBody>
        <w:p w:rsidR="0098689E" w:rsidRDefault="00FF6C1E" w:rsidP="00FF6C1E">
          <w:pPr>
            <w:pStyle w:val="886A0976BCD641A88B99C7215D5A42B5"/>
          </w:pPr>
          <w:r w:rsidRPr="006D5990">
            <w:rPr>
              <w:rStyle w:val="Plassholdertekst"/>
            </w:rPr>
            <w:t>Klikk eller trykk her for å skrive inn tekst.</w:t>
          </w:r>
        </w:p>
      </w:docPartBody>
    </w:docPart>
    <w:docPart>
      <w:docPartPr>
        <w:name w:val="B9D56A7C85004831AA43D8FA036AB159"/>
        <w:category>
          <w:name w:val="Generelt"/>
          <w:gallery w:val="placeholder"/>
        </w:category>
        <w:types>
          <w:type w:val="bbPlcHdr"/>
        </w:types>
        <w:behaviors>
          <w:behavior w:val="content"/>
        </w:behaviors>
        <w:guid w:val="{DB4093DC-E860-4D59-A575-9D4023FCE076}"/>
      </w:docPartPr>
      <w:docPartBody>
        <w:p w:rsidR="0098689E" w:rsidRDefault="00FF6C1E" w:rsidP="00FF6C1E">
          <w:pPr>
            <w:pStyle w:val="B9D56A7C85004831AA43D8FA036AB159"/>
          </w:pPr>
          <w:r w:rsidRPr="006D5990">
            <w:rPr>
              <w:rStyle w:val="Plassholdertekst"/>
            </w:rPr>
            <w:t>Klikk eller trykk her for å skrive inn tekst.</w:t>
          </w:r>
        </w:p>
      </w:docPartBody>
    </w:docPart>
    <w:docPart>
      <w:docPartPr>
        <w:name w:val="0B734720C4D747268297F05380F68184"/>
        <w:category>
          <w:name w:val="Generelt"/>
          <w:gallery w:val="placeholder"/>
        </w:category>
        <w:types>
          <w:type w:val="bbPlcHdr"/>
        </w:types>
        <w:behaviors>
          <w:behavior w:val="content"/>
        </w:behaviors>
        <w:guid w:val="{89AF6C80-0932-4422-8932-5EF7D2385240}"/>
      </w:docPartPr>
      <w:docPartBody>
        <w:p w:rsidR="0098689E" w:rsidRDefault="00FF6C1E" w:rsidP="00FF6C1E">
          <w:pPr>
            <w:pStyle w:val="0B734720C4D747268297F05380F68184"/>
          </w:pPr>
          <w:r w:rsidRPr="006D5990">
            <w:rPr>
              <w:rStyle w:val="Plassholdertekst"/>
            </w:rPr>
            <w:t>Klikk eller trykk her for å skrive inn tekst.</w:t>
          </w:r>
        </w:p>
      </w:docPartBody>
    </w:docPart>
    <w:docPart>
      <w:docPartPr>
        <w:name w:val="57BE1E0816934D5CB0A9F4DC4B1DFA22"/>
        <w:category>
          <w:name w:val="Generelt"/>
          <w:gallery w:val="placeholder"/>
        </w:category>
        <w:types>
          <w:type w:val="bbPlcHdr"/>
        </w:types>
        <w:behaviors>
          <w:behavior w:val="content"/>
        </w:behaviors>
        <w:guid w:val="{607C0BC3-F4D3-404F-B71B-52BBFCA27752}"/>
      </w:docPartPr>
      <w:docPartBody>
        <w:p w:rsidR="0098689E" w:rsidRDefault="00172BF0" w:rsidP="00FF6C1E">
          <w:pPr>
            <w:pStyle w:val="57BE1E0816934D5CB0A9F4DC4B1DFA22"/>
          </w:pPr>
          <w:r w:rsidRPr="00853B6B">
            <w:t xml:space="preserve"> </w:t>
          </w:r>
        </w:p>
      </w:docPartBody>
    </w:docPart>
    <w:docPart>
      <w:docPartPr>
        <w:name w:val="E61351BECC5E408CBB950958A76988F4"/>
        <w:category>
          <w:name w:val="Generelt"/>
          <w:gallery w:val="placeholder"/>
        </w:category>
        <w:types>
          <w:type w:val="bbPlcHdr"/>
        </w:types>
        <w:behaviors>
          <w:behavior w:val="content"/>
        </w:behaviors>
        <w:guid w:val="{2806370F-BEBB-4CA3-AE8F-961136A71D97}"/>
      </w:docPartPr>
      <w:docPartBody>
        <w:p w:rsidR="0098689E" w:rsidRDefault="00172BF0" w:rsidP="00FF6C1E">
          <w:pPr>
            <w:pStyle w:val="E61351BECC5E408CBB950958A76988F4"/>
          </w:pPr>
          <w:r w:rsidRPr="00853B6B">
            <w:t xml:space="preserve"> </w:t>
          </w:r>
        </w:p>
      </w:docPartBody>
    </w:docPart>
    <w:docPart>
      <w:docPartPr>
        <w:name w:val="3CA23D76445E473F9AA3B96380F723EF"/>
        <w:category>
          <w:name w:val="Generelt"/>
          <w:gallery w:val="placeholder"/>
        </w:category>
        <w:types>
          <w:type w:val="bbPlcHdr"/>
        </w:types>
        <w:behaviors>
          <w:behavior w:val="content"/>
        </w:behaviors>
        <w:guid w:val="{B9D73A7D-21E1-4021-B158-6B1580B17466}"/>
      </w:docPartPr>
      <w:docPartBody>
        <w:p w:rsidR="0098689E" w:rsidRDefault="00172BF0" w:rsidP="00991929">
          <w:pPr>
            <w:pStyle w:val="3CA23D76445E473F9AA3B96380F723EF"/>
          </w:pPr>
          <w:r w:rsidRPr="00853B6B">
            <w:t xml:space="preserve"> </w:t>
          </w:r>
        </w:p>
      </w:docPartBody>
    </w:docPart>
    <w:docPart>
      <w:docPartPr>
        <w:name w:val="B0FF102B5139446EA084FCE6845F37CA"/>
        <w:category>
          <w:name w:val="Generelt"/>
          <w:gallery w:val="placeholder"/>
        </w:category>
        <w:types>
          <w:type w:val="bbPlcHdr"/>
        </w:types>
        <w:behaviors>
          <w:behavior w:val="content"/>
        </w:behaviors>
        <w:guid w:val="{0A570F3B-035E-4951-A86F-BD11A7F8E400}"/>
      </w:docPartPr>
      <w:docPartBody>
        <w:p w:rsidR="0098689E" w:rsidRDefault="00FF6C1E" w:rsidP="00FF6C1E">
          <w:pPr>
            <w:pStyle w:val="B0FF102B5139446EA084FCE6845F37CA"/>
          </w:pPr>
          <w:r w:rsidRPr="006D5990">
            <w:rPr>
              <w:rStyle w:val="Plassholdertekst"/>
            </w:rPr>
            <w:t>Klikk eller trykk her for å skrive inn tekst.</w:t>
          </w:r>
        </w:p>
      </w:docPartBody>
    </w:docPart>
    <w:docPart>
      <w:docPartPr>
        <w:name w:val="D6AB5CD630F64C88B7D9E046E7544967"/>
        <w:category>
          <w:name w:val="Generelt"/>
          <w:gallery w:val="placeholder"/>
        </w:category>
        <w:types>
          <w:type w:val="bbPlcHdr"/>
        </w:types>
        <w:behaviors>
          <w:behavior w:val="content"/>
        </w:behaviors>
        <w:guid w:val="{2E338FEA-933D-4965-9A25-27843BACAEC5}"/>
      </w:docPartPr>
      <w:docPartBody>
        <w:p w:rsidR="0098689E" w:rsidRDefault="00FF6C1E" w:rsidP="00FF6C1E">
          <w:pPr>
            <w:pStyle w:val="D6AB5CD630F64C88B7D9E046E7544967"/>
          </w:pPr>
          <w:r w:rsidRPr="006D5990">
            <w:rPr>
              <w:rStyle w:val="Plassholdertekst"/>
            </w:rPr>
            <w:t>Klikk eller trykk her for å skrive inn tekst.</w:t>
          </w:r>
        </w:p>
      </w:docPartBody>
    </w:docPart>
    <w:docPart>
      <w:docPartPr>
        <w:name w:val="2337EC0522D34987AEEDAAA1A01C2247"/>
        <w:category>
          <w:name w:val="Generelt"/>
          <w:gallery w:val="placeholder"/>
        </w:category>
        <w:types>
          <w:type w:val="bbPlcHdr"/>
        </w:types>
        <w:behaviors>
          <w:behavior w:val="content"/>
        </w:behaviors>
        <w:guid w:val="{D66D0630-F8C5-4D40-825A-39870AF4D00B}"/>
      </w:docPartPr>
      <w:docPartBody>
        <w:p w:rsidR="0098689E" w:rsidRDefault="00172BF0" w:rsidP="00FF6C1E">
          <w:pPr>
            <w:pStyle w:val="2337EC0522D34987AEEDAAA1A01C2247"/>
          </w:pPr>
          <w:r w:rsidRPr="00853B6B">
            <w:t xml:space="preserve"> </w:t>
          </w:r>
        </w:p>
      </w:docPartBody>
    </w:docPart>
    <w:docPart>
      <w:docPartPr>
        <w:name w:val="E8173DC2E86B441AA444B446CC524660"/>
        <w:category>
          <w:name w:val="Generelt"/>
          <w:gallery w:val="placeholder"/>
        </w:category>
        <w:types>
          <w:type w:val="bbPlcHdr"/>
        </w:types>
        <w:behaviors>
          <w:behavior w:val="content"/>
        </w:behaviors>
        <w:guid w:val="{FC31EED1-7FC9-4B0C-ACB9-E201FC36E960}"/>
      </w:docPartPr>
      <w:docPartBody>
        <w:p w:rsidR="0098689E" w:rsidRDefault="00FF6C1E" w:rsidP="00FF6C1E">
          <w:pPr>
            <w:pStyle w:val="E8173DC2E86B441AA444B446CC524660"/>
          </w:pPr>
          <w:r w:rsidRPr="006D5990">
            <w:rPr>
              <w:rStyle w:val="Plassholdertekst"/>
            </w:rPr>
            <w:t>Klikk eller trykk her for å skrive inn tekst.</w:t>
          </w:r>
        </w:p>
      </w:docPartBody>
    </w:docPart>
    <w:docPart>
      <w:docPartPr>
        <w:name w:val="ECF5995324FD407B92EC72DB6F54237F"/>
        <w:category>
          <w:name w:val="Generelt"/>
          <w:gallery w:val="placeholder"/>
        </w:category>
        <w:types>
          <w:type w:val="bbPlcHdr"/>
        </w:types>
        <w:behaviors>
          <w:behavior w:val="content"/>
        </w:behaviors>
        <w:guid w:val="{3D5D39CE-11E8-49EF-8CB8-7CA03F4F1451}"/>
      </w:docPartPr>
      <w:docPartBody>
        <w:p w:rsidR="0098689E" w:rsidRDefault="00FF6C1E" w:rsidP="00FF6C1E">
          <w:pPr>
            <w:pStyle w:val="ECF5995324FD407B92EC72DB6F54237F"/>
          </w:pPr>
          <w:r w:rsidRPr="006D5990">
            <w:rPr>
              <w:rStyle w:val="Plassholdertekst"/>
            </w:rPr>
            <w:t>Klikk eller trykk her for å skrive inn tekst.</w:t>
          </w:r>
        </w:p>
      </w:docPartBody>
    </w:docPart>
    <w:docPart>
      <w:docPartPr>
        <w:name w:val="C173797DD8FD416A8C86AC439BE32C12"/>
        <w:category>
          <w:name w:val="Generelt"/>
          <w:gallery w:val="placeholder"/>
        </w:category>
        <w:types>
          <w:type w:val="bbPlcHdr"/>
        </w:types>
        <w:behaviors>
          <w:behavior w:val="content"/>
        </w:behaviors>
        <w:guid w:val="{DF57224B-D829-4581-9397-F161D853BDDA}"/>
      </w:docPartPr>
      <w:docPartBody>
        <w:p w:rsidR="0098689E" w:rsidRDefault="00FF6C1E" w:rsidP="00FF6C1E">
          <w:pPr>
            <w:pStyle w:val="C173797DD8FD416A8C86AC439BE32C12"/>
          </w:pPr>
          <w:r w:rsidRPr="006D5990">
            <w:rPr>
              <w:rStyle w:val="Plassholdertekst"/>
            </w:rPr>
            <w:t>Klikk eller trykk her for å skrive inn tekst.</w:t>
          </w:r>
        </w:p>
      </w:docPartBody>
    </w:docPart>
    <w:docPart>
      <w:docPartPr>
        <w:name w:val="3985F61776394D65A3745CF67DD7767F"/>
        <w:category>
          <w:name w:val="Generelt"/>
          <w:gallery w:val="placeholder"/>
        </w:category>
        <w:types>
          <w:type w:val="bbPlcHdr"/>
        </w:types>
        <w:behaviors>
          <w:behavior w:val="content"/>
        </w:behaviors>
        <w:guid w:val="{FB8B5656-D163-4124-BC5C-91EEABC54CCB}"/>
      </w:docPartPr>
      <w:docPartBody>
        <w:p w:rsidR="0098689E" w:rsidRDefault="00FF6C1E" w:rsidP="00FF6C1E">
          <w:pPr>
            <w:pStyle w:val="3985F61776394D65A3745CF67DD7767F"/>
          </w:pPr>
          <w:r w:rsidRPr="006D5990">
            <w:rPr>
              <w:rStyle w:val="Plassholdertekst"/>
            </w:rPr>
            <w:t>Klikk eller trykk her for å skrive inn tekst.</w:t>
          </w:r>
        </w:p>
      </w:docPartBody>
    </w:docPart>
    <w:docPart>
      <w:docPartPr>
        <w:name w:val="7A35821AF0E7455EBF1F942009897B42"/>
        <w:category>
          <w:name w:val="Generelt"/>
          <w:gallery w:val="placeholder"/>
        </w:category>
        <w:types>
          <w:type w:val="bbPlcHdr"/>
        </w:types>
        <w:behaviors>
          <w:behavior w:val="content"/>
        </w:behaviors>
        <w:guid w:val="{928D2BFF-C0E1-4915-B873-F3F42947937F}"/>
      </w:docPartPr>
      <w:docPartBody>
        <w:p w:rsidR="00DC21A8" w:rsidRDefault="00D5674C" w:rsidP="00D5674C">
          <w:pPr>
            <w:pStyle w:val="7A35821AF0E7455EBF1F942009897B42"/>
          </w:pPr>
          <w:r w:rsidRPr="006D5990">
            <w:rPr>
              <w:rStyle w:val="Plassholdertekst"/>
            </w:rPr>
            <w:t>Klikk eller trykk her for å skrive inn tekst.</w:t>
          </w:r>
        </w:p>
      </w:docPartBody>
    </w:docPart>
    <w:docPart>
      <w:docPartPr>
        <w:name w:val="6AEAAB8D3736422A8C7C11616FB81F32"/>
        <w:category>
          <w:name w:val="Generelt"/>
          <w:gallery w:val="placeholder"/>
        </w:category>
        <w:types>
          <w:type w:val="bbPlcHdr"/>
        </w:types>
        <w:behaviors>
          <w:behavior w:val="content"/>
        </w:behaviors>
        <w:guid w:val="{35E0FF7E-2E37-4A61-A426-D4FD3E3486E1}"/>
      </w:docPartPr>
      <w:docPartBody>
        <w:p w:rsidR="00DC21A8" w:rsidRDefault="00D5674C" w:rsidP="00D5674C">
          <w:pPr>
            <w:pStyle w:val="6AEAAB8D3736422A8C7C11616FB81F32"/>
          </w:pPr>
          <w:r w:rsidRPr="006D5990">
            <w:rPr>
              <w:rStyle w:val="Plassholdertekst"/>
            </w:rPr>
            <w:t>Klikk eller trykk her for å skrive inn tekst.</w:t>
          </w:r>
        </w:p>
      </w:docPartBody>
    </w:docPart>
    <w:docPart>
      <w:docPartPr>
        <w:name w:val="8C13B4CD5E434683990EBB10C63593D9"/>
        <w:category>
          <w:name w:val="Generelt"/>
          <w:gallery w:val="placeholder"/>
        </w:category>
        <w:types>
          <w:type w:val="bbPlcHdr"/>
        </w:types>
        <w:behaviors>
          <w:behavior w:val="content"/>
        </w:behaviors>
        <w:guid w:val="{256C574B-C3C7-4691-BA77-63B4A8FE907D}"/>
      </w:docPartPr>
      <w:docPartBody>
        <w:p w:rsidR="00920DC4" w:rsidRDefault="00172BF0" w:rsidP="00AD6702">
          <w:pPr>
            <w:pStyle w:val="8C13B4CD5E434683990EBB10C63593D9"/>
          </w:pPr>
          <w:r w:rsidRPr="00853B6B">
            <w:t xml:space="preserve"> </w:t>
          </w:r>
        </w:p>
      </w:docPartBody>
    </w:docPart>
    <w:docPart>
      <w:docPartPr>
        <w:name w:val="2A0BA27BE79647088BFD2803664497B1"/>
        <w:category>
          <w:name w:val="Generelt"/>
          <w:gallery w:val="placeholder"/>
        </w:category>
        <w:types>
          <w:type w:val="bbPlcHdr"/>
        </w:types>
        <w:behaviors>
          <w:behavior w:val="content"/>
        </w:behaviors>
        <w:guid w:val="{C1EBB02F-E4DB-490B-9E92-A4C52B69AD99}"/>
      </w:docPartPr>
      <w:docPartBody>
        <w:p w:rsidR="00BA575E" w:rsidRDefault="00BB6646" w:rsidP="00BB6646">
          <w:pPr>
            <w:pStyle w:val="2A0BA27BE79647088BFD2803664497B1"/>
          </w:pPr>
          <w:r w:rsidRPr="006D5990">
            <w:rPr>
              <w:rStyle w:val="Plassholdertekst"/>
            </w:rPr>
            <w:t>Klikk eller trykk her for å skrive inn tekst.</w:t>
          </w:r>
        </w:p>
      </w:docPartBody>
    </w:docPart>
    <w:docPart>
      <w:docPartPr>
        <w:name w:val="7B8918FAB4F7472E920F7C1C716270BE"/>
        <w:category>
          <w:name w:val="Generelt"/>
          <w:gallery w:val="placeholder"/>
        </w:category>
        <w:types>
          <w:type w:val="bbPlcHdr"/>
        </w:types>
        <w:behaviors>
          <w:behavior w:val="content"/>
        </w:behaviors>
        <w:guid w:val="{9C552F60-B425-40EE-9A8F-87464065A013}"/>
      </w:docPartPr>
      <w:docPartBody>
        <w:p w:rsidR="00BA575E" w:rsidRDefault="00BB6646" w:rsidP="00BB6646">
          <w:pPr>
            <w:pStyle w:val="7B8918FAB4F7472E920F7C1C716270BE"/>
          </w:pPr>
          <w:r w:rsidRPr="006D5990">
            <w:rPr>
              <w:rStyle w:val="Plassholdertekst"/>
            </w:rPr>
            <w:t>Klikk eller trykk her for å skrive inn tekst.</w:t>
          </w:r>
        </w:p>
      </w:docPartBody>
    </w:docPart>
    <w:docPart>
      <w:docPartPr>
        <w:name w:val="C67237DC9B3E4123870552394E020E38"/>
        <w:category>
          <w:name w:val="Generelt"/>
          <w:gallery w:val="placeholder"/>
        </w:category>
        <w:types>
          <w:type w:val="bbPlcHdr"/>
        </w:types>
        <w:behaviors>
          <w:behavior w:val="content"/>
        </w:behaviors>
        <w:guid w:val="{85279695-908B-4AF7-B11D-57F43E621F92}"/>
      </w:docPartPr>
      <w:docPartBody>
        <w:p w:rsidR="002E54AF" w:rsidRDefault="008923EB" w:rsidP="008923EB">
          <w:pPr>
            <w:pStyle w:val="C67237DC9B3E4123870552394E020E38"/>
          </w:pPr>
          <w:r w:rsidRPr="006D5990">
            <w:rPr>
              <w:rStyle w:val="Plassholdertekst"/>
            </w:rPr>
            <w:t>Klikk eller trykk her for å skrive inn tekst.</w:t>
          </w:r>
        </w:p>
      </w:docPartBody>
    </w:docPart>
    <w:docPart>
      <w:docPartPr>
        <w:name w:val="0863A65DD07F4AB7850D4D00DE07028F"/>
        <w:category>
          <w:name w:val="Generelt"/>
          <w:gallery w:val="placeholder"/>
        </w:category>
        <w:types>
          <w:type w:val="bbPlcHdr"/>
        </w:types>
        <w:behaviors>
          <w:behavior w:val="content"/>
        </w:behaviors>
        <w:guid w:val="{7A9F3D40-320C-4470-82A8-6978AEB135BF}"/>
      </w:docPartPr>
      <w:docPartBody>
        <w:p w:rsidR="002E54AF" w:rsidRDefault="008923EB" w:rsidP="008923EB">
          <w:pPr>
            <w:pStyle w:val="0863A65DD07F4AB7850D4D00DE07028F"/>
          </w:pPr>
          <w:r w:rsidRPr="006D5990">
            <w:rPr>
              <w:rStyle w:val="Plassholdertekst"/>
            </w:rPr>
            <w:t>Klikk eller trykk her for å skrive inn tekst.</w:t>
          </w:r>
        </w:p>
      </w:docPartBody>
    </w:docPart>
    <w:docPart>
      <w:docPartPr>
        <w:name w:val="42386FA540A24880A63E9D5780FBE0B7"/>
        <w:category>
          <w:name w:val="Generelt"/>
          <w:gallery w:val="placeholder"/>
        </w:category>
        <w:types>
          <w:type w:val="bbPlcHdr"/>
        </w:types>
        <w:behaviors>
          <w:behavior w:val="content"/>
        </w:behaviors>
        <w:guid w:val="{5D0D7789-B6DF-4BE4-B1FF-E98B2EE341F4}"/>
      </w:docPartPr>
      <w:docPartBody>
        <w:p w:rsidR="000166F5" w:rsidRDefault="00950C7F" w:rsidP="00950C7F">
          <w:pPr>
            <w:pStyle w:val="42386FA540A24880A63E9D5780FBE0B7"/>
          </w:pPr>
          <w:r w:rsidRPr="006D5990">
            <w:rPr>
              <w:rStyle w:val="Plassholdertekst"/>
            </w:rPr>
            <w:t>Klikk eller trykk her for å skrive inn tekst.</w:t>
          </w:r>
        </w:p>
      </w:docPartBody>
    </w:docPart>
    <w:docPart>
      <w:docPartPr>
        <w:name w:val="A15BFBD777B546169D8917584015E0EA"/>
        <w:category>
          <w:name w:val="Generelt"/>
          <w:gallery w:val="placeholder"/>
        </w:category>
        <w:types>
          <w:type w:val="bbPlcHdr"/>
        </w:types>
        <w:behaviors>
          <w:behavior w:val="content"/>
        </w:behaviors>
        <w:guid w:val="{6574D117-7B70-47B6-A375-BD0AB7190418}"/>
      </w:docPartPr>
      <w:docPartBody>
        <w:p w:rsidR="000166F5" w:rsidRDefault="00950C7F" w:rsidP="00950C7F">
          <w:pPr>
            <w:pStyle w:val="A15BFBD777B546169D8917584015E0EA"/>
          </w:pPr>
          <w:r w:rsidRPr="006D5990">
            <w:rPr>
              <w:rStyle w:val="Plassholdertekst"/>
            </w:rPr>
            <w:t>Klikk eller trykk her for å skrive inn tekst.</w:t>
          </w:r>
        </w:p>
      </w:docPartBody>
    </w:docPart>
    <w:docPart>
      <w:docPartPr>
        <w:name w:val="91E86613B8724846932CC3D05587768B"/>
        <w:category>
          <w:name w:val="Generelt"/>
          <w:gallery w:val="placeholder"/>
        </w:category>
        <w:types>
          <w:type w:val="bbPlcHdr"/>
        </w:types>
        <w:behaviors>
          <w:behavior w:val="content"/>
        </w:behaviors>
        <w:guid w:val="{9541A25B-FF6C-4A6C-9BA9-9809FBCC3530}"/>
      </w:docPartPr>
      <w:docPartBody>
        <w:p w:rsidR="002A6EB7" w:rsidRDefault="008623EF" w:rsidP="008623EF">
          <w:pPr>
            <w:pStyle w:val="91E86613B8724846932CC3D05587768B"/>
          </w:pPr>
          <w:r w:rsidRPr="006D5990">
            <w:rPr>
              <w:rStyle w:val="Plassholdertekst"/>
            </w:rPr>
            <w:t>Klikk eller trykk her for å skrive inn tekst.</w:t>
          </w:r>
        </w:p>
      </w:docPartBody>
    </w:docPart>
    <w:docPart>
      <w:docPartPr>
        <w:name w:val="C7B7717ED46B48D3AE17C736DC82E384"/>
        <w:category>
          <w:name w:val="Generelt"/>
          <w:gallery w:val="placeholder"/>
        </w:category>
        <w:types>
          <w:type w:val="bbPlcHdr"/>
        </w:types>
        <w:behaviors>
          <w:behavior w:val="content"/>
        </w:behaviors>
        <w:guid w:val="{1E891082-C44D-4E15-A069-5C273F13B4A6}"/>
      </w:docPartPr>
      <w:docPartBody>
        <w:p w:rsidR="00000000" w:rsidRDefault="00172BF0" w:rsidP="00172BF0">
          <w:pPr>
            <w:pStyle w:val="C7B7717ED46B48D3AE17C736DC82E384"/>
          </w:pPr>
          <w:r w:rsidRPr="00BB4945">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1E"/>
    <w:rsid w:val="00015F12"/>
    <w:rsid w:val="000166F5"/>
    <w:rsid w:val="000F290F"/>
    <w:rsid w:val="001235BF"/>
    <w:rsid w:val="00161924"/>
    <w:rsid w:val="00167112"/>
    <w:rsid w:val="00170DDE"/>
    <w:rsid w:val="001718BE"/>
    <w:rsid w:val="00172BF0"/>
    <w:rsid w:val="00186DBB"/>
    <w:rsid w:val="00214F6E"/>
    <w:rsid w:val="002A6EB7"/>
    <w:rsid w:val="002C67E2"/>
    <w:rsid w:val="002D2ECE"/>
    <w:rsid w:val="002E54AF"/>
    <w:rsid w:val="00317766"/>
    <w:rsid w:val="003309F6"/>
    <w:rsid w:val="00342804"/>
    <w:rsid w:val="003847E0"/>
    <w:rsid w:val="00387DD5"/>
    <w:rsid w:val="003A1668"/>
    <w:rsid w:val="003B1E9A"/>
    <w:rsid w:val="003F13A9"/>
    <w:rsid w:val="003F1EDB"/>
    <w:rsid w:val="0042478A"/>
    <w:rsid w:val="00426E62"/>
    <w:rsid w:val="00437DB9"/>
    <w:rsid w:val="00466822"/>
    <w:rsid w:val="0047720D"/>
    <w:rsid w:val="004D287D"/>
    <w:rsid w:val="005C0DF9"/>
    <w:rsid w:val="005F4F17"/>
    <w:rsid w:val="00634DB0"/>
    <w:rsid w:val="006454C7"/>
    <w:rsid w:val="00652EA0"/>
    <w:rsid w:val="006B37B9"/>
    <w:rsid w:val="00722814"/>
    <w:rsid w:val="007742C5"/>
    <w:rsid w:val="007843D7"/>
    <w:rsid w:val="007A4681"/>
    <w:rsid w:val="007B0C6D"/>
    <w:rsid w:val="007E400D"/>
    <w:rsid w:val="008623EF"/>
    <w:rsid w:val="008923EB"/>
    <w:rsid w:val="00897A45"/>
    <w:rsid w:val="00912D1E"/>
    <w:rsid w:val="00920DC4"/>
    <w:rsid w:val="00945511"/>
    <w:rsid w:val="00950C7F"/>
    <w:rsid w:val="0098014B"/>
    <w:rsid w:val="00981608"/>
    <w:rsid w:val="00984044"/>
    <w:rsid w:val="0098689E"/>
    <w:rsid w:val="009902C5"/>
    <w:rsid w:val="00991929"/>
    <w:rsid w:val="00995A8A"/>
    <w:rsid w:val="009A3849"/>
    <w:rsid w:val="009B21FF"/>
    <w:rsid w:val="009C2470"/>
    <w:rsid w:val="009D0DBC"/>
    <w:rsid w:val="00A20511"/>
    <w:rsid w:val="00A411B9"/>
    <w:rsid w:val="00A54A53"/>
    <w:rsid w:val="00A56614"/>
    <w:rsid w:val="00A74844"/>
    <w:rsid w:val="00A80768"/>
    <w:rsid w:val="00AD6702"/>
    <w:rsid w:val="00B365E3"/>
    <w:rsid w:val="00B52548"/>
    <w:rsid w:val="00BA575E"/>
    <w:rsid w:val="00BB6646"/>
    <w:rsid w:val="00BD7930"/>
    <w:rsid w:val="00C73411"/>
    <w:rsid w:val="00C82837"/>
    <w:rsid w:val="00CB79B0"/>
    <w:rsid w:val="00CE2DF7"/>
    <w:rsid w:val="00D04D67"/>
    <w:rsid w:val="00D07D5B"/>
    <w:rsid w:val="00D13AA5"/>
    <w:rsid w:val="00D21214"/>
    <w:rsid w:val="00D30EDE"/>
    <w:rsid w:val="00D5674C"/>
    <w:rsid w:val="00DC21A8"/>
    <w:rsid w:val="00E014FB"/>
    <w:rsid w:val="00E1059D"/>
    <w:rsid w:val="00E5314F"/>
    <w:rsid w:val="00EB1EB7"/>
    <w:rsid w:val="00EB55FE"/>
    <w:rsid w:val="00F95EC7"/>
    <w:rsid w:val="00FB7C41"/>
    <w:rsid w:val="00FD01EA"/>
    <w:rsid w:val="00FF6C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1E"/>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623EF"/>
    <w:rPr>
      <w:color w:val="808080"/>
    </w:rPr>
  </w:style>
  <w:style w:type="paragraph" w:customStyle="1" w:styleId="C26CCE9AF55E4AA79035B8D9F47B7B6D">
    <w:name w:val="C26CCE9AF55E4AA79035B8D9F47B7B6D"/>
    <w:rsid w:val="00FF6C1E"/>
  </w:style>
  <w:style w:type="paragraph" w:customStyle="1" w:styleId="EF1F04B5EF5F42B6B4E8F40F5DE6ED6B">
    <w:name w:val="EF1F04B5EF5F42B6B4E8F40F5DE6ED6B"/>
    <w:rsid w:val="00FF6C1E"/>
  </w:style>
  <w:style w:type="paragraph" w:customStyle="1" w:styleId="E195A39995BA47A3A80523EA8B28F65C">
    <w:name w:val="E195A39995BA47A3A80523EA8B28F65C"/>
    <w:rsid w:val="00FF6C1E"/>
  </w:style>
  <w:style w:type="paragraph" w:customStyle="1" w:styleId="6D852DFAAC3B42BDBDAD1E92FBD3C0D9">
    <w:name w:val="6D852DFAAC3B42BDBDAD1E92FBD3C0D9"/>
    <w:rsid w:val="00FF6C1E"/>
  </w:style>
  <w:style w:type="paragraph" w:customStyle="1" w:styleId="7D473BA042D34109BA8DB2F9D1D97717">
    <w:name w:val="7D473BA042D34109BA8DB2F9D1D97717"/>
    <w:rsid w:val="00FF6C1E"/>
  </w:style>
  <w:style w:type="paragraph" w:customStyle="1" w:styleId="14F5C7B2A8F041A68673E4D96325AAA4">
    <w:name w:val="14F5C7B2A8F041A68673E4D96325AAA4"/>
    <w:rsid w:val="00FF6C1E"/>
  </w:style>
  <w:style w:type="paragraph" w:customStyle="1" w:styleId="DCD99BD531B24783B723B97713947448">
    <w:name w:val="DCD99BD531B24783B723B97713947448"/>
    <w:rsid w:val="00FF6C1E"/>
  </w:style>
  <w:style w:type="paragraph" w:customStyle="1" w:styleId="0692EAADFF3147729A9961C2A8732560">
    <w:name w:val="0692EAADFF3147729A9961C2A8732560"/>
    <w:rsid w:val="00FF6C1E"/>
  </w:style>
  <w:style w:type="paragraph" w:customStyle="1" w:styleId="595A8B44336A4A9EB4BCC93D4FB281B0">
    <w:name w:val="595A8B44336A4A9EB4BCC93D4FB281B0"/>
    <w:rsid w:val="00FF6C1E"/>
  </w:style>
  <w:style w:type="paragraph" w:customStyle="1" w:styleId="26ABDCB222004C589044E44B53AB0D46">
    <w:name w:val="26ABDCB222004C589044E44B53AB0D46"/>
    <w:rsid w:val="00FF6C1E"/>
  </w:style>
  <w:style w:type="paragraph" w:customStyle="1" w:styleId="93F5972B2053426E9C65AFBA4ADF5C26">
    <w:name w:val="93F5972B2053426E9C65AFBA4ADF5C26"/>
    <w:rsid w:val="00FF6C1E"/>
  </w:style>
  <w:style w:type="paragraph" w:customStyle="1" w:styleId="886A0976BCD641A88B99C7215D5A42B5">
    <w:name w:val="886A0976BCD641A88B99C7215D5A42B5"/>
    <w:rsid w:val="00FF6C1E"/>
  </w:style>
  <w:style w:type="paragraph" w:customStyle="1" w:styleId="B9D56A7C85004831AA43D8FA036AB159">
    <w:name w:val="B9D56A7C85004831AA43D8FA036AB159"/>
    <w:rsid w:val="00FF6C1E"/>
  </w:style>
  <w:style w:type="paragraph" w:customStyle="1" w:styleId="0B734720C4D747268297F05380F68184">
    <w:name w:val="0B734720C4D747268297F05380F68184"/>
    <w:rsid w:val="00FF6C1E"/>
  </w:style>
  <w:style w:type="paragraph" w:customStyle="1" w:styleId="57BE1E0816934D5CB0A9F4DC4B1DFA22">
    <w:name w:val="57BE1E0816934D5CB0A9F4DC4B1DFA22"/>
    <w:rsid w:val="00FF6C1E"/>
  </w:style>
  <w:style w:type="paragraph" w:customStyle="1" w:styleId="E61351BECC5E408CBB950958A76988F4">
    <w:name w:val="E61351BECC5E408CBB950958A76988F4"/>
    <w:rsid w:val="00FF6C1E"/>
  </w:style>
  <w:style w:type="paragraph" w:customStyle="1" w:styleId="B0FF102B5139446EA084FCE6845F37CA">
    <w:name w:val="B0FF102B5139446EA084FCE6845F37CA"/>
    <w:rsid w:val="00FF6C1E"/>
  </w:style>
  <w:style w:type="paragraph" w:customStyle="1" w:styleId="D6AB5CD630F64C88B7D9E046E7544967">
    <w:name w:val="D6AB5CD630F64C88B7D9E046E7544967"/>
    <w:rsid w:val="00FF6C1E"/>
  </w:style>
  <w:style w:type="paragraph" w:customStyle="1" w:styleId="2337EC0522D34987AEEDAAA1A01C2247">
    <w:name w:val="2337EC0522D34987AEEDAAA1A01C2247"/>
    <w:rsid w:val="00FF6C1E"/>
  </w:style>
  <w:style w:type="paragraph" w:customStyle="1" w:styleId="E8173DC2E86B441AA444B446CC524660">
    <w:name w:val="E8173DC2E86B441AA444B446CC524660"/>
    <w:rsid w:val="00FF6C1E"/>
  </w:style>
  <w:style w:type="paragraph" w:customStyle="1" w:styleId="ECF5995324FD407B92EC72DB6F54237F">
    <w:name w:val="ECF5995324FD407B92EC72DB6F54237F"/>
    <w:rsid w:val="00FF6C1E"/>
  </w:style>
  <w:style w:type="paragraph" w:customStyle="1" w:styleId="C173797DD8FD416A8C86AC439BE32C12">
    <w:name w:val="C173797DD8FD416A8C86AC439BE32C12"/>
    <w:rsid w:val="00FF6C1E"/>
  </w:style>
  <w:style w:type="paragraph" w:customStyle="1" w:styleId="3985F61776394D65A3745CF67DD7767F">
    <w:name w:val="3985F61776394D65A3745CF67DD7767F"/>
    <w:rsid w:val="00FF6C1E"/>
  </w:style>
  <w:style w:type="paragraph" w:customStyle="1" w:styleId="7F8A916F84BA4F72A3446E15266E22DE">
    <w:name w:val="7F8A916F84BA4F72A3446E15266E22DE"/>
    <w:rsid w:val="00D30EDE"/>
  </w:style>
  <w:style w:type="paragraph" w:customStyle="1" w:styleId="A872B19C3A7149F8A9BAA523E45B868B">
    <w:name w:val="A872B19C3A7149F8A9BAA523E45B868B"/>
    <w:rsid w:val="00D30EDE"/>
  </w:style>
  <w:style w:type="paragraph" w:customStyle="1" w:styleId="7A35821AF0E7455EBF1F942009897B42">
    <w:name w:val="7A35821AF0E7455EBF1F942009897B42"/>
    <w:rsid w:val="00D5674C"/>
  </w:style>
  <w:style w:type="paragraph" w:customStyle="1" w:styleId="6AEAAB8D3736422A8C7C11616FB81F32">
    <w:name w:val="6AEAAB8D3736422A8C7C11616FB81F32"/>
    <w:rsid w:val="00D5674C"/>
  </w:style>
  <w:style w:type="paragraph" w:customStyle="1" w:styleId="B59E3606626E4213AE91E7D5DA02257B">
    <w:name w:val="B59E3606626E4213AE91E7D5DA02257B"/>
    <w:rsid w:val="00B365E3"/>
    <w:pPr>
      <w:spacing w:after="0" w:line="240" w:lineRule="auto"/>
    </w:pPr>
    <w:rPr>
      <w:rFonts w:ascii="Calibri" w:eastAsia="Times New Roman" w:hAnsi="Calibri" w:cs="Calibri"/>
      <w:lang w:eastAsia="en-US"/>
    </w:rPr>
  </w:style>
  <w:style w:type="paragraph" w:customStyle="1" w:styleId="C0CBD26F0E8F41C9A3D2873C1933D34A">
    <w:name w:val="C0CBD26F0E8F41C9A3D2873C1933D34A"/>
    <w:rsid w:val="00170DDE"/>
    <w:pPr>
      <w:spacing w:after="0" w:line="240" w:lineRule="auto"/>
    </w:pPr>
    <w:rPr>
      <w:rFonts w:ascii="Calibri" w:eastAsia="Times New Roman" w:hAnsi="Calibri" w:cs="Calibri"/>
      <w:lang w:eastAsia="en-US"/>
    </w:rPr>
  </w:style>
  <w:style w:type="paragraph" w:customStyle="1" w:styleId="8C13B4CD5E434683990EBB10C63593D9">
    <w:name w:val="8C13B4CD5E434683990EBB10C63593D9"/>
    <w:rsid w:val="00AD6702"/>
  </w:style>
  <w:style w:type="paragraph" w:customStyle="1" w:styleId="95189ABC022440EA9AA314EBDE415F09">
    <w:name w:val="95189ABC022440EA9AA314EBDE415F09"/>
    <w:rsid w:val="00991929"/>
  </w:style>
  <w:style w:type="paragraph" w:customStyle="1" w:styleId="247974B5E35C429D8BE7717B7E5CC13A">
    <w:name w:val="247974B5E35C429D8BE7717B7E5CC13A"/>
    <w:rsid w:val="00991929"/>
    <w:pPr>
      <w:spacing w:after="0" w:line="240" w:lineRule="auto"/>
    </w:pPr>
    <w:rPr>
      <w:rFonts w:ascii="Calibri" w:eastAsia="Times New Roman" w:hAnsi="Calibri" w:cs="Calibri"/>
      <w:lang w:eastAsia="en-US"/>
    </w:rPr>
  </w:style>
  <w:style w:type="paragraph" w:customStyle="1" w:styleId="3CA23D76445E473F9AA3B96380F723EF">
    <w:name w:val="3CA23D76445E473F9AA3B96380F723EF"/>
    <w:rsid w:val="00991929"/>
    <w:pPr>
      <w:spacing w:after="0" w:line="240" w:lineRule="auto"/>
    </w:pPr>
    <w:rPr>
      <w:rFonts w:ascii="Calibri" w:eastAsia="Times New Roman" w:hAnsi="Calibri" w:cs="Calibri"/>
      <w:lang w:eastAsia="en-US"/>
    </w:rPr>
  </w:style>
  <w:style w:type="paragraph" w:customStyle="1" w:styleId="05D9F0C57A6947AE96C631F2E4B4313F">
    <w:name w:val="05D9F0C57A6947AE96C631F2E4B4313F"/>
    <w:rsid w:val="00D07D5B"/>
  </w:style>
  <w:style w:type="paragraph" w:customStyle="1" w:styleId="2BE2D15B8E7E4B4BBACB94B198EE475B">
    <w:name w:val="2BE2D15B8E7E4B4BBACB94B198EE475B"/>
    <w:rsid w:val="001235BF"/>
  </w:style>
  <w:style w:type="paragraph" w:customStyle="1" w:styleId="13EC3CC56FC346A5A7D7B58C7659DE7E">
    <w:name w:val="13EC3CC56FC346A5A7D7B58C7659DE7E"/>
    <w:rsid w:val="001235BF"/>
  </w:style>
  <w:style w:type="paragraph" w:customStyle="1" w:styleId="106960F29B2D4DDE9267EFA99ED12B23">
    <w:name w:val="106960F29B2D4DDE9267EFA99ED12B23"/>
    <w:rsid w:val="00D13AA5"/>
  </w:style>
  <w:style w:type="paragraph" w:customStyle="1" w:styleId="2A0BA27BE79647088BFD2803664497B1">
    <w:name w:val="2A0BA27BE79647088BFD2803664497B1"/>
    <w:rsid w:val="00BB6646"/>
  </w:style>
  <w:style w:type="paragraph" w:customStyle="1" w:styleId="7B8918FAB4F7472E920F7C1C716270BE">
    <w:name w:val="7B8918FAB4F7472E920F7C1C716270BE"/>
    <w:rsid w:val="00BB6646"/>
  </w:style>
  <w:style w:type="paragraph" w:customStyle="1" w:styleId="8283E6DD84694AD9BD0F8E5D2EFB4512">
    <w:name w:val="8283E6DD84694AD9BD0F8E5D2EFB4512"/>
    <w:rsid w:val="00E1059D"/>
  </w:style>
  <w:style w:type="paragraph" w:customStyle="1" w:styleId="2D72CF1460A94B97AE0C44B293F880DD">
    <w:name w:val="2D72CF1460A94B97AE0C44B293F880DD"/>
    <w:rsid w:val="00E1059D"/>
  </w:style>
  <w:style w:type="paragraph" w:customStyle="1" w:styleId="A33A0068FF6640328FAD5E6D4BB761FD">
    <w:name w:val="A33A0068FF6640328FAD5E6D4BB761FD"/>
    <w:rsid w:val="00E1059D"/>
  </w:style>
  <w:style w:type="paragraph" w:customStyle="1" w:styleId="37EAD20A19DC4FC8838ED57D8E2515A2">
    <w:name w:val="37EAD20A19DC4FC8838ED57D8E2515A2"/>
    <w:rsid w:val="003A1668"/>
  </w:style>
  <w:style w:type="paragraph" w:customStyle="1" w:styleId="7EFF581C3C264BBB9B6C3971991C58D1">
    <w:name w:val="7EFF581C3C264BBB9B6C3971991C58D1"/>
    <w:rsid w:val="003A1668"/>
  </w:style>
  <w:style w:type="paragraph" w:customStyle="1" w:styleId="C67237DC9B3E4123870552394E020E38">
    <w:name w:val="C67237DC9B3E4123870552394E020E38"/>
    <w:rsid w:val="008923EB"/>
  </w:style>
  <w:style w:type="paragraph" w:customStyle="1" w:styleId="0863A65DD07F4AB7850D4D00DE07028F">
    <w:name w:val="0863A65DD07F4AB7850D4D00DE07028F"/>
    <w:rsid w:val="008923EB"/>
  </w:style>
  <w:style w:type="paragraph" w:customStyle="1" w:styleId="42386FA540A24880A63E9D5780FBE0B7">
    <w:name w:val="42386FA540A24880A63E9D5780FBE0B7"/>
    <w:rsid w:val="00950C7F"/>
  </w:style>
  <w:style w:type="paragraph" w:customStyle="1" w:styleId="A15BFBD777B546169D8917584015E0EA">
    <w:name w:val="A15BFBD777B546169D8917584015E0EA"/>
    <w:rsid w:val="00950C7F"/>
  </w:style>
  <w:style w:type="paragraph" w:customStyle="1" w:styleId="4817D93651CE4922B80BE9F2D0686528">
    <w:name w:val="4817D93651CE4922B80BE9F2D0686528"/>
    <w:rsid w:val="0042478A"/>
    <w:pPr>
      <w:spacing w:line="278" w:lineRule="auto"/>
    </w:pPr>
    <w:rPr>
      <w:kern w:val="2"/>
      <w:sz w:val="24"/>
      <w:szCs w:val="24"/>
      <w14:ligatures w14:val="standardContextual"/>
    </w:rPr>
  </w:style>
  <w:style w:type="paragraph" w:customStyle="1" w:styleId="A0D1251607D645BBA5AF82414B489DB0">
    <w:name w:val="A0D1251607D645BBA5AF82414B489DB0"/>
    <w:rsid w:val="0042478A"/>
    <w:pPr>
      <w:spacing w:line="278" w:lineRule="auto"/>
    </w:pPr>
    <w:rPr>
      <w:kern w:val="2"/>
      <w:sz w:val="24"/>
      <w:szCs w:val="24"/>
      <w14:ligatures w14:val="standardContextual"/>
    </w:rPr>
  </w:style>
  <w:style w:type="paragraph" w:customStyle="1" w:styleId="C0CBD26F0E8F41C9A3D2873C1933D34A1">
    <w:name w:val="C0CBD26F0E8F41C9A3D2873C1933D34A1"/>
    <w:rsid w:val="00426E62"/>
    <w:pPr>
      <w:spacing w:after="0" w:line="240" w:lineRule="auto"/>
    </w:pPr>
    <w:rPr>
      <w:rFonts w:ascii="Arial" w:eastAsia="Times New Roman" w:hAnsi="Arial" w:cs="Times New Roman"/>
      <w:szCs w:val="20"/>
      <w:lang w:val="nn-NO"/>
    </w:rPr>
  </w:style>
  <w:style w:type="paragraph" w:customStyle="1" w:styleId="A0D1251607D645BBA5AF82414B489DB01">
    <w:name w:val="A0D1251607D645BBA5AF82414B489DB01"/>
    <w:rsid w:val="00426E62"/>
    <w:pPr>
      <w:spacing w:after="0" w:line="240" w:lineRule="auto"/>
    </w:pPr>
    <w:rPr>
      <w:rFonts w:ascii="Arial" w:eastAsia="Times New Roman" w:hAnsi="Arial" w:cs="Times New Roman"/>
      <w:szCs w:val="20"/>
      <w:lang w:val="nn-NO"/>
    </w:rPr>
  </w:style>
  <w:style w:type="paragraph" w:customStyle="1" w:styleId="247974B5E35C429D8BE7717B7E5CC13A1">
    <w:name w:val="247974B5E35C429D8BE7717B7E5CC13A1"/>
    <w:rsid w:val="00426E62"/>
    <w:pPr>
      <w:spacing w:after="0" w:line="240" w:lineRule="auto"/>
    </w:pPr>
    <w:rPr>
      <w:rFonts w:ascii="Arial" w:eastAsia="Times New Roman" w:hAnsi="Arial" w:cs="Times New Roman"/>
      <w:szCs w:val="20"/>
      <w:lang w:val="nn-NO"/>
    </w:rPr>
  </w:style>
  <w:style w:type="paragraph" w:customStyle="1" w:styleId="C0CBD26F0E8F41C9A3D2873C1933D34A2">
    <w:name w:val="C0CBD26F0E8F41C9A3D2873C1933D34A2"/>
    <w:rsid w:val="00FD01EA"/>
    <w:pPr>
      <w:spacing w:after="0" w:line="240" w:lineRule="auto"/>
    </w:pPr>
    <w:rPr>
      <w:rFonts w:ascii="Arial" w:eastAsia="Times New Roman" w:hAnsi="Arial" w:cs="Times New Roman"/>
      <w:szCs w:val="20"/>
      <w:lang w:val="nn-NO"/>
    </w:rPr>
  </w:style>
  <w:style w:type="paragraph" w:customStyle="1" w:styleId="A0D1251607D645BBA5AF82414B489DB02">
    <w:name w:val="A0D1251607D645BBA5AF82414B489DB02"/>
    <w:rsid w:val="00FD01EA"/>
    <w:pPr>
      <w:spacing w:after="0" w:line="240" w:lineRule="auto"/>
    </w:pPr>
    <w:rPr>
      <w:rFonts w:ascii="Arial" w:eastAsia="Times New Roman" w:hAnsi="Arial" w:cs="Times New Roman"/>
      <w:szCs w:val="20"/>
      <w:lang w:val="nn-NO"/>
    </w:rPr>
  </w:style>
  <w:style w:type="paragraph" w:customStyle="1" w:styleId="247974B5E35C429D8BE7717B7E5CC13A2">
    <w:name w:val="247974B5E35C429D8BE7717B7E5CC13A2"/>
    <w:rsid w:val="00FD01EA"/>
    <w:pPr>
      <w:spacing w:after="0" w:line="240" w:lineRule="auto"/>
    </w:pPr>
    <w:rPr>
      <w:rFonts w:ascii="Arial" w:eastAsia="Times New Roman" w:hAnsi="Arial" w:cs="Times New Roman"/>
      <w:szCs w:val="20"/>
      <w:lang w:val="nn-NO"/>
    </w:rPr>
  </w:style>
  <w:style w:type="paragraph" w:customStyle="1" w:styleId="C0CBD26F0E8F41C9A3D2873C1933D34A3">
    <w:name w:val="C0CBD26F0E8F41C9A3D2873C1933D34A3"/>
    <w:rsid w:val="009A3849"/>
    <w:pPr>
      <w:spacing w:after="0" w:line="240" w:lineRule="auto"/>
    </w:pPr>
    <w:rPr>
      <w:rFonts w:ascii="Arial" w:eastAsia="Times New Roman" w:hAnsi="Arial" w:cs="Times New Roman"/>
      <w:szCs w:val="20"/>
      <w:lang w:val="nn-NO"/>
    </w:rPr>
  </w:style>
  <w:style w:type="paragraph" w:customStyle="1" w:styleId="A0D1251607D645BBA5AF82414B489DB03">
    <w:name w:val="A0D1251607D645BBA5AF82414B489DB03"/>
    <w:rsid w:val="009A3849"/>
    <w:pPr>
      <w:spacing w:after="0" w:line="240" w:lineRule="auto"/>
    </w:pPr>
    <w:rPr>
      <w:rFonts w:ascii="Arial" w:eastAsia="Times New Roman" w:hAnsi="Arial" w:cs="Times New Roman"/>
      <w:szCs w:val="20"/>
      <w:lang w:val="nn-NO"/>
    </w:rPr>
  </w:style>
  <w:style w:type="paragraph" w:customStyle="1" w:styleId="247974B5E35C429D8BE7717B7E5CC13A3">
    <w:name w:val="247974B5E35C429D8BE7717B7E5CC13A3"/>
    <w:rsid w:val="009A3849"/>
    <w:pPr>
      <w:spacing w:after="0" w:line="240" w:lineRule="auto"/>
    </w:pPr>
    <w:rPr>
      <w:rFonts w:ascii="Arial" w:eastAsia="Times New Roman" w:hAnsi="Arial" w:cs="Times New Roman"/>
      <w:szCs w:val="20"/>
      <w:lang w:val="nn-NO"/>
    </w:rPr>
  </w:style>
  <w:style w:type="paragraph" w:customStyle="1" w:styleId="C0CBD26F0E8F41C9A3D2873C1933D34A4">
    <w:name w:val="C0CBD26F0E8F41C9A3D2873C1933D34A4"/>
    <w:rsid w:val="00EB1EB7"/>
    <w:pPr>
      <w:spacing w:after="0" w:line="240" w:lineRule="auto"/>
    </w:pPr>
    <w:rPr>
      <w:rFonts w:ascii="Arial" w:eastAsia="Times New Roman" w:hAnsi="Arial" w:cs="Times New Roman"/>
      <w:szCs w:val="20"/>
      <w:lang w:val="nn-NO"/>
    </w:rPr>
  </w:style>
  <w:style w:type="paragraph" w:customStyle="1" w:styleId="A0D1251607D645BBA5AF82414B489DB04">
    <w:name w:val="A0D1251607D645BBA5AF82414B489DB04"/>
    <w:rsid w:val="00EB1EB7"/>
    <w:pPr>
      <w:spacing w:after="0" w:line="240" w:lineRule="auto"/>
    </w:pPr>
    <w:rPr>
      <w:rFonts w:ascii="Arial" w:eastAsia="Times New Roman" w:hAnsi="Arial" w:cs="Times New Roman"/>
      <w:szCs w:val="20"/>
      <w:lang w:val="nn-NO"/>
    </w:rPr>
  </w:style>
  <w:style w:type="paragraph" w:customStyle="1" w:styleId="247974B5E35C429D8BE7717B7E5CC13A4">
    <w:name w:val="247974B5E35C429D8BE7717B7E5CC13A4"/>
    <w:rsid w:val="00EB1EB7"/>
    <w:pPr>
      <w:spacing w:after="0" w:line="240" w:lineRule="auto"/>
    </w:pPr>
    <w:rPr>
      <w:rFonts w:ascii="Arial" w:eastAsia="Times New Roman" w:hAnsi="Arial" w:cs="Times New Roman"/>
      <w:szCs w:val="20"/>
      <w:lang w:val="nn-NO"/>
    </w:rPr>
  </w:style>
  <w:style w:type="paragraph" w:customStyle="1" w:styleId="C0CBD26F0E8F41C9A3D2873C1933D34A5">
    <w:name w:val="C0CBD26F0E8F41C9A3D2873C1933D34A5"/>
    <w:rsid w:val="00161924"/>
    <w:pPr>
      <w:spacing w:after="0" w:line="240" w:lineRule="auto"/>
    </w:pPr>
    <w:rPr>
      <w:rFonts w:ascii="Arial" w:eastAsia="Times New Roman" w:hAnsi="Arial" w:cs="Times New Roman"/>
      <w:szCs w:val="20"/>
      <w:lang w:val="nn-NO"/>
    </w:rPr>
  </w:style>
  <w:style w:type="paragraph" w:customStyle="1" w:styleId="A0D1251607D645BBA5AF82414B489DB05">
    <w:name w:val="A0D1251607D645BBA5AF82414B489DB05"/>
    <w:rsid w:val="00161924"/>
    <w:pPr>
      <w:spacing w:after="0" w:line="240" w:lineRule="auto"/>
    </w:pPr>
    <w:rPr>
      <w:rFonts w:ascii="Arial" w:eastAsia="Times New Roman" w:hAnsi="Arial" w:cs="Times New Roman"/>
      <w:szCs w:val="20"/>
      <w:lang w:val="nn-NO"/>
    </w:rPr>
  </w:style>
  <w:style w:type="paragraph" w:customStyle="1" w:styleId="247974B5E35C429D8BE7717B7E5CC13A5">
    <w:name w:val="247974B5E35C429D8BE7717B7E5CC13A5"/>
    <w:rsid w:val="00161924"/>
    <w:pPr>
      <w:spacing w:after="0" w:line="240" w:lineRule="auto"/>
    </w:pPr>
    <w:rPr>
      <w:rFonts w:ascii="Arial" w:eastAsia="Times New Roman" w:hAnsi="Arial" w:cs="Times New Roman"/>
      <w:szCs w:val="20"/>
      <w:lang w:val="nn-NO"/>
    </w:rPr>
  </w:style>
  <w:style w:type="paragraph" w:customStyle="1" w:styleId="C0CBD26F0E8F41C9A3D2873C1933D34A6">
    <w:name w:val="C0CBD26F0E8F41C9A3D2873C1933D34A6"/>
    <w:rsid w:val="006B37B9"/>
    <w:pPr>
      <w:spacing w:after="0" w:line="240" w:lineRule="auto"/>
    </w:pPr>
    <w:rPr>
      <w:rFonts w:ascii="Arial" w:eastAsia="Times New Roman" w:hAnsi="Arial" w:cs="Times New Roman"/>
      <w:szCs w:val="20"/>
      <w:lang w:val="nn-NO"/>
    </w:rPr>
  </w:style>
  <w:style w:type="paragraph" w:customStyle="1" w:styleId="A0D1251607D645BBA5AF82414B489DB06">
    <w:name w:val="A0D1251607D645BBA5AF82414B489DB06"/>
    <w:rsid w:val="006B37B9"/>
    <w:pPr>
      <w:spacing w:after="0" w:line="240" w:lineRule="auto"/>
    </w:pPr>
    <w:rPr>
      <w:rFonts w:ascii="Arial" w:eastAsia="Times New Roman" w:hAnsi="Arial" w:cs="Times New Roman"/>
      <w:szCs w:val="20"/>
      <w:lang w:val="nn-NO"/>
    </w:rPr>
  </w:style>
  <w:style w:type="paragraph" w:customStyle="1" w:styleId="247974B5E35C429D8BE7717B7E5CC13A6">
    <w:name w:val="247974B5E35C429D8BE7717B7E5CC13A6"/>
    <w:rsid w:val="006B37B9"/>
    <w:pPr>
      <w:spacing w:after="0" w:line="240" w:lineRule="auto"/>
    </w:pPr>
    <w:rPr>
      <w:rFonts w:ascii="Arial" w:eastAsia="Times New Roman" w:hAnsi="Arial" w:cs="Times New Roman"/>
      <w:szCs w:val="20"/>
      <w:lang w:val="nn-NO"/>
    </w:rPr>
  </w:style>
  <w:style w:type="paragraph" w:customStyle="1" w:styleId="FBE16C1A506C4F2A91225D4F9F2878A1">
    <w:name w:val="FBE16C1A506C4F2A91225D4F9F2878A1"/>
    <w:rsid w:val="006B37B9"/>
    <w:rPr>
      <w:kern w:val="2"/>
      <w14:ligatures w14:val="standardContextual"/>
    </w:rPr>
  </w:style>
  <w:style w:type="paragraph" w:customStyle="1" w:styleId="C0CBD26F0E8F41C9A3D2873C1933D34A7">
    <w:name w:val="C0CBD26F0E8F41C9A3D2873C1933D34A7"/>
    <w:rsid w:val="005C0DF9"/>
    <w:pPr>
      <w:spacing w:after="0" w:line="240" w:lineRule="auto"/>
    </w:pPr>
    <w:rPr>
      <w:rFonts w:ascii="Arial" w:eastAsia="Times New Roman" w:hAnsi="Arial" w:cs="Times New Roman"/>
      <w:szCs w:val="20"/>
      <w:lang w:val="nn-NO"/>
    </w:rPr>
  </w:style>
  <w:style w:type="paragraph" w:customStyle="1" w:styleId="A0D1251607D645BBA5AF82414B489DB07">
    <w:name w:val="A0D1251607D645BBA5AF82414B489DB07"/>
    <w:rsid w:val="005C0DF9"/>
    <w:pPr>
      <w:spacing w:after="0" w:line="240" w:lineRule="auto"/>
    </w:pPr>
    <w:rPr>
      <w:rFonts w:ascii="Arial" w:eastAsia="Times New Roman" w:hAnsi="Arial" w:cs="Times New Roman"/>
      <w:szCs w:val="20"/>
      <w:lang w:val="nn-NO"/>
    </w:rPr>
  </w:style>
  <w:style w:type="paragraph" w:customStyle="1" w:styleId="247974B5E35C429D8BE7717B7E5CC13A7">
    <w:name w:val="247974B5E35C429D8BE7717B7E5CC13A7"/>
    <w:rsid w:val="005C0DF9"/>
    <w:pPr>
      <w:spacing w:after="0" w:line="240" w:lineRule="auto"/>
    </w:pPr>
    <w:rPr>
      <w:rFonts w:ascii="Arial" w:eastAsia="Times New Roman" w:hAnsi="Arial" w:cs="Times New Roman"/>
      <w:szCs w:val="20"/>
      <w:lang w:val="nn-NO"/>
    </w:rPr>
  </w:style>
  <w:style w:type="paragraph" w:customStyle="1" w:styleId="C0CBD26F0E8F41C9A3D2873C1933D34A8">
    <w:name w:val="C0CBD26F0E8F41C9A3D2873C1933D34A8"/>
    <w:rsid w:val="008623EF"/>
    <w:pPr>
      <w:spacing w:after="0" w:line="240" w:lineRule="auto"/>
    </w:pPr>
    <w:rPr>
      <w:rFonts w:ascii="Arial" w:eastAsia="Times New Roman" w:hAnsi="Arial" w:cs="Times New Roman"/>
      <w:szCs w:val="20"/>
      <w:lang w:val="nn-NO"/>
    </w:rPr>
  </w:style>
  <w:style w:type="paragraph" w:customStyle="1" w:styleId="A0D1251607D645BBA5AF82414B489DB08">
    <w:name w:val="A0D1251607D645BBA5AF82414B489DB08"/>
    <w:rsid w:val="008623EF"/>
    <w:pPr>
      <w:spacing w:after="0" w:line="240" w:lineRule="auto"/>
    </w:pPr>
    <w:rPr>
      <w:rFonts w:ascii="Arial" w:eastAsia="Times New Roman" w:hAnsi="Arial" w:cs="Times New Roman"/>
      <w:szCs w:val="20"/>
      <w:lang w:val="nn-NO"/>
    </w:rPr>
  </w:style>
  <w:style w:type="paragraph" w:customStyle="1" w:styleId="247974B5E35C429D8BE7717B7E5CC13A8">
    <w:name w:val="247974B5E35C429D8BE7717B7E5CC13A8"/>
    <w:rsid w:val="008623EF"/>
    <w:pPr>
      <w:spacing w:after="0" w:line="240" w:lineRule="auto"/>
    </w:pPr>
    <w:rPr>
      <w:rFonts w:ascii="Arial" w:eastAsia="Times New Roman" w:hAnsi="Arial" w:cs="Times New Roman"/>
      <w:szCs w:val="20"/>
      <w:lang w:val="nn-NO"/>
    </w:rPr>
  </w:style>
  <w:style w:type="paragraph" w:customStyle="1" w:styleId="91E86613B8724846932CC3D05587768B">
    <w:name w:val="91E86613B8724846932CC3D05587768B"/>
    <w:rsid w:val="008623EF"/>
    <w:rPr>
      <w:kern w:val="2"/>
      <w14:ligatures w14:val="standardContextual"/>
    </w:rPr>
  </w:style>
  <w:style w:type="paragraph" w:customStyle="1" w:styleId="C0CBD26F0E8F41C9A3D2873C1933D34A9">
    <w:name w:val="C0CBD26F0E8F41C9A3D2873C1933D34A9"/>
    <w:rsid w:val="002A6EB7"/>
    <w:pPr>
      <w:spacing w:after="0" w:line="240" w:lineRule="auto"/>
    </w:pPr>
    <w:rPr>
      <w:rFonts w:ascii="Arial" w:eastAsia="Times New Roman" w:hAnsi="Arial" w:cs="Times New Roman"/>
      <w:szCs w:val="20"/>
      <w:lang w:val="nn-NO"/>
    </w:rPr>
  </w:style>
  <w:style w:type="paragraph" w:customStyle="1" w:styleId="A0D1251607D645BBA5AF82414B489DB09">
    <w:name w:val="A0D1251607D645BBA5AF82414B489DB09"/>
    <w:rsid w:val="002A6EB7"/>
    <w:pPr>
      <w:spacing w:after="0" w:line="240" w:lineRule="auto"/>
    </w:pPr>
    <w:rPr>
      <w:rFonts w:ascii="Arial" w:eastAsia="Times New Roman" w:hAnsi="Arial" w:cs="Times New Roman"/>
      <w:szCs w:val="20"/>
      <w:lang w:val="nn-NO"/>
    </w:rPr>
  </w:style>
  <w:style w:type="paragraph" w:customStyle="1" w:styleId="247974B5E35C429D8BE7717B7E5CC13A9">
    <w:name w:val="247974B5E35C429D8BE7717B7E5CC13A9"/>
    <w:rsid w:val="002A6EB7"/>
    <w:pPr>
      <w:spacing w:after="0" w:line="240" w:lineRule="auto"/>
    </w:pPr>
    <w:rPr>
      <w:rFonts w:ascii="Arial" w:eastAsia="Times New Roman" w:hAnsi="Arial" w:cs="Times New Roman"/>
      <w:szCs w:val="20"/>
      <w:lang w:val="nn-NO"/>
    </w:rPr>
  </w:style>
  <w:style w:type="paragraph" w:customStyle="1" w:styleId="C0CBD26F0E8F41C9A3D2873C1933D34A10">
    <w:name w:val="C0CBD26F0E8F41C9A3D2873C1933D34A10"/>
    <w:rsid w:val="00C82837"/>
    <w:pPr>
      <w:spacing w:after="0" w:line="240" w:lineRule="auto"/>
    </w:pPr>
    <w:rPr>
      <w:rFonts w:ascii="Arial" w:eastAsia="Times New Roman" w:hAnsi="Arial" w:cs="Times New Roman"/>
      <w:szCs w:val="20"/>
      <w:lang w:val="nn-NO"/>
    </w:rPr>
  </w:style>
  <w:style w:type="paragraph" w:customStyle="1" w:styleId="A0D1251607D645BBA5AF82414B489DB010">
    <w:name w:val="A0D1251607D645BBA5AF82414B489DB010"/>
    <w:rsid w:val="00C82837"/>
    <w:pPr>
      <w:spacing w:after="0" w:line="240" w:lineRule="auto"/>
    </w:pPr>
    <w:rPr>
      <w:rFonts w:ascii="Arial" w:eastAsia="Times New Roman" w:hAnsi="Arial" w:cs="Times New Roman"/>
      <w:szCs w:val="20"/>
      <w:lang w:val="nn-NO"/>
    </w:rPr>
  </w:style>
  <w:style w:type="paragraph" w:customStyle="1" w:styleId="247974B5E35C429D8BE7717B7E5CC13A10">
    <w:name w:val="247974B5E35C429D8BE7717B7E5CC13A10"/>
    <w:rsid w:val="00C82837"/>
    <w:pPr>
      <w:spacing w:after="0" w:line="240" w:lineRule="auto"/>
    </w:pPr>
    <w:rPr>
      <w:rFonts w:ascii="Arial" w:eastAsia="Times New Roman" w:hAnsi="Arial" w:cs="Times New Roman"/>
      <w:szCs w:val="20"/>
      <w:lang w:val="nn-NO"/>
    </w:rPr>
  </w:style>
  <w:style w:type="paragraph" w:customStyle="1" w:styleId="C0CBD26F0E8F41C9A3D2873C1933D34A11">
    <w:name w:val="C0CBD26F0E8F41C9A3D2873C1933D34A11"/>
    <w:rsid w:val="00C82837"/>
    <w:pPr>
      <w:spacing w:after="0" w:line="240" w:lineRule="auto"/>
    </w:pPr>
    <w:rPr>
      <w:rFonts w:ascii="Arial" w:eastAsia="Times New Roman" w:hAnsi="Arial" w:cs="Times New Roman"/>
      <w:szCs w:val="20"/>
      <w:lang w:val="nn-NO"/>
    </w:rPr>
  </w:style>
  <w:style w:type="paragraph" w:customStyle="1" w:styleId="A0D1251607D645BBA5AF82414B489DB011">
    <w:name w:val="A0D1251607D645BBA5AF82414B489DB011"/>
    <w:rsid w:val="00C82837"/>
    <w:pPr>
      <w:spacing w:after="0" w:line="240" w:lineRule="auto"/>
    </w:pPr>
    <w:rPr>
      <w:rFonts w:ascii="Arial" w:eastAsia="Times New Roman" w:hAnsi="Arial" w:cs="Times New Roman"/>
      <w:szCs w:val="20"/>
      <w:lang w:val="nn-NO"/>
    </w:rPr>
  </w:style>
  <w:style w:type="paragraph" w:customStyle="1" w:styleId="C0CBD26F0E8F41C9A3D2873C1933D34A12">
    <w:name w:val="C0CBD26F0E8F41C9A3D2873C1933D34A12"/>
    <w:rsid w:val="00C82837"/>
    <w:pPr>
      <w:spacing w:after="0" w:line="240" w:lineRule="auto"/>
    </w:pPr>
    <w:rPr>
      <w:rFonts w:ascii="Arial" w:eastAsia="Times New Roman" w:hAnsi="Arial" w:cs="Times New Roman"/>
      <w:szCs w:val="20"/>
      <w:lang w:val="nn-NO"/>
    </w:rPr>
  </w:style>
  <w:style w:type="paragraph" w:customStyle="1" w:styleId="A0D1251607D645BBA5AF82414B489DB012">
    <w:name w:val="A0D1251607D645BBA5AF82414B489DB012"/>
    <w:rsid w:val="00C82837"/>
    <w:pPr>
      <w:spacing w:after="0" w:line="240" w:lineRule="auto"/>
    </w:pPr>
    <w:rPr>
      <w:rFonts w:ascii="Arial" w:eastAsia="Times New Roman" w:hAnsi="Arial" w:cs="Times New Roman"/>
      <w:szCs w:val="20"/>
      <w:lang w:val="nn-NO"/>
    </w:rPr>
  </w:style>
  <w:style w:type="paragraph" w:customStyle="1" w:styleId="C0CBD26F0E8F41C9A3D2873C1933D34A13">
    <w:name w:val="C0CBD26F0E8F41C9A3D2873C1933D34A13"/>
    <w:rsid w:val="00C82837"/>
    <w:pPr>
      <w:spacing w:after="0" w:line="240" w:lineRule="auto"/>
    </w:pPr>
    <w:rPr>
      <w:rFonts w:ascii="Arial" w:eastAsia="Times New Roman" w:hAnsi="Arial" w:cs="Times New Roman"/>
      <w:szCs w:val="20"/>
      <w:lang w:val="nn-NO"/>
    </w:rPr>
  </w:style>
  <w:style w:type="paragraph" w:customStyle="1" w:styleId="A0D1251607D645BBA5AF82414B489DB013">
    <w:name w:val="A0D1251607D645BBA5AF82414B489DB013"/>
    <w:rsid w:val="00C82837"/>
    <w:pPr>
      <w:spacing w:after="0" w:line="240" w:lineRule="auto"/>
    </w:pPr>
    <w:rPr>
      <w:rFonts w:ascii="Arial" w:eastAsia="Times New Roman" w:hAnsi="Arial" w:cs="Times New Roman"/>
      <w:szCs w:val="20"/>
      <w:lang w:val="nn-NO"/>
    </w:rPr>
  </w:style>
  <w:style w:type="paragraph" w:customStyle="1" w:styleId="C0CBD26F0E8F41C9A3D2873C1933D34A14">
    <w:name w:val="C0CBD26F0E8F41C9A3D2873C1933D34A14"/>
    <w:rsid w:val="00C82837"/>
    <w:pPr>
      <w:spacing w:after="0" w:line="240" w:lineRule="auto"/>
    </w:pPr>
    <w:rPr>
      <w:rFonts w:ascii="Arial" w:eastAsia="Times New Roman" w:hAnsi="Arial" w:cs="Times New Roman"/>
      <w:szCs w:val="20"/>
      <w:lang w:val="nn-NO"/>
    </w:rPr>
  </w:style>
  <w:style w:type="paragraph" w:customStyle="1" w:styleId="A0D1251607D645BBA5AF82414B489DB014">
    <w:name w:val="A0D1251607D645BBA5AF82414B489DB014"/>
    <w:rsid w:val="00C82837"/>
    <w:pPr>
      <w:spacing w:after="0" w:line="240" w:lineRule="auto"/>
    </w:pPr>
    <w:rPr>
      <w:rFonts w:ascii="Arial" w:eastAsia="Times New Roman" w:hAnsi="Arial" w:cs="Times New Roman"/>
      <w:szCs w:val="20"/>
      <w:lang w:val="nn-NO"/>
    </w:rPr>
  </w:style>
  <w:style w:type="paragraph" w:customStyle="1" w:styleId="C0CBD26F0E8F41C9A3D2873C1933D34A15">
    <w:name w:val="C0CBD26F0E8F41C9A3D2873C1933D34A15"/>
    <w:rsid w:val="00F95EC7"/>
    <w:pPr>
      <w:spacing w:after="0" w:line="240" w:lineRule="auto"/>
    </w:pPr>
    <w:rPr>
      <w:rFonts w:ascii="Arial" w:eastAsia="Times New Roman" w:hAnsi="Arial" w:cs="Times New Roman"/>
      <w:szCs w:val="20"/>
      <w:lang w:val="nn-NO"/>
    </w:rPr>
  </w:style>
  <w:style w:type="paragraph" w:customStyle="1" w:styleId="A0D1251607D645BBA5AF82414B489DB015">
    <w:name w:val="A0D1251607D645BBA5AF82414B489DB015"/>
    <w:rsid w:val="00F95EC7"/>
    <w:pPr>
      <w:spacing w:after="0" w:line="240" w:lineRule="auto"/>
    </w:pPr>
    <w:rPr>
      <w:rFonts w:ascii="Arial" w:eastAsia="Times New Roman" w:hAnsi="Arial" w:cs="Times New Roman"/>
      <w:szCs w:val="20"/>
      <w:lang w:val="nn-NO"/>
    </w:rPr>
  </w:style>
  <w:style w:type="paragraph" w:customStyle="1" w:styleId="247974B5E35C429D8BE7717B7E5CC13A11">
    <w:name w:val="247974B5E35C429D8BE7717B7E5CC13A11"/>
    <w:rsid w:val="00F95EC7"/>
    <w:pPr>
      <w:spacing w:after="0" w:line="240" w:lineRule="auto"/>
    </w:pPr>
    <w:rPr>
      <w:rFonts w:ascii="Arial" w:eastAsia="Times New Roman" w:hAnsi="Arial" w:cs="Times New Roman"/>
      <w:szCs w:val="20"/>
      <w:lang w:val="nn-NO"/>
    </w:rPr>
  </w:style>
  <w:style w:type="paragraph" w:customStyle="1" w:styleId="C319E5482AFC42F59AD1FA9A4BD3F2CE">
    <w:name w:val="C319E5482AFC42F59AD1FA9A4BD3F2CE"/>
    <w:rsid w:val="0098014B"/>
    <w:pPr>
      <w:spacing w:line="278" w:lineRule="auto"/>
    </w:pPr>
    <w:rPr>
      <w:kern w:val="2"/>
      <w:sz w:val="24"/>
      <w:szCs w:val="24"/>
      <w14:ligatures w14:val="standardContextual"/>
    </w:rPr>
  </w:style>
  <w:style w:type="paragraph" w:customStyle="1" w:styleId="C0CBD26F0E8F41C9A3D2873C1933D34A16">
    <w:name w:val="C0CBD26F0E8F41C9A3D2873C1933D34A16"/>
    <w:rsid w:val="00172BF0"/>
    <w:pPr>
      <w:spacing w:after="0" w:line="240" w:lineRule="auto"/>
    </w:pPr>
    <w:rPr>
      <w:rFonts w:ascii="Arial" w:eastAsia="Times New Roman" w:hAnsi="Arial" w:cs="Times New Roman"/>
      <w:szCs w:val="20"/>
      <w:lang w:val="nn-NO"/>
    </w:rPr>
  </w:style>
  <w:style w:type="paragraph" w:customStyle="1" w:styleId="247974B5E35C429D8BE7717B7E5CC13A12">
    <w:name w:val="247974B5E35C429D8BE7717B7E5CC13A12"/>
    <w:rsid w:val="00172BF0"/>
    <w:pPr>
      <w:spacing w:after="0" w:line="240" w:lineRule="auto"/>
    </w:pPr>
    <w:rPr>
      <w:rFonts w:ascii="Arial" w:eastAsia="Times New Roman" w:hAnsi="Arial" w:cs="Times New Roman"/>
      <w:szCs w:val="20"/>
      <w:lang w:val="nn-NO"/>
    </w:rPr>
  </w:style>
  <w:style w:type="paragraph" w:customStyle="1" w:styleId="C319E5482AFC42F59AD1FA9A4BD3F2CE1">
    <w:name w:val="C319E5482AFC42F59AD1FA9A4BD3F2CE1"/>
    <w:rsid w:val="00172BF0"/>
    <w:pPr>
      <w:spacing w:after="0" w:line="240" w:lineRule="auto"/>
    </w:pPr>
    <w:rPr>
      <w:rFonts w:ascii="Arial" w:eastAsia="Times New Roman" w:hAnsi="Arial" w:cs="Times New Roman"/>
      <w:szCs w:val="20"/>
      <w:lang w:val="nn-NO"/>
    </w:rPr>
  </w:style>
  <w:style w:type="paragraph" w:customStyle="1" w:styleId="C7B7717ED46B48D3AE17C736DC82E384">
    <w:name w:val="C7B7717ED46B48D3AE17C736DC82E384"/>
    <w:rsid w:val="00172BF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Sak_20Mal</Template>
  <TotalTime>388</TotalTime>
  <Pages>2</Pages>
  <Words>75</Words>
  <Characters>398</Characters>
  <Application>Microsoft Office Word</Application>
  <DocSecurity>0</DocSecurity>
  <Lines>3</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Forskrift om meldeplikt ved hogst over 4 dekar i barskog i Bjerkreim kommune</dc:title>
  <dc:subject/>
  <dc:creator/>
  <keywords/>
  <dc:description/>
  <lastModifiedBy>Magnhild Opdahl</lastModifiedBy>
  <revision>161</revision>
  <dcterms:created xsi:type="dcterms:W3CDTF">2021-02-15T06:55:00.0000000Z</dcterms:created>
  <dcterms:modified xsi:type="dcterms:W3CDTF">2024-03-15T11:40:00.0000000Z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Sak</vt:lpwstr>
  </property>
</Properties>
</file>